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72" w:rsidRDefault="002801EE" w:rsidP="00EE0284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2801EE">
        <w:rPr>
          <w:rFonts w:ascii="Bookman Old Style" w:hAnsi="Bookman Old Style"/>
          <w:sz w:val="28"/>
          <w:szCs w:val="28"/>
        </w:rPr>
        <w:t>Александровская сельская библиотека</w:t>
      </w:r>
      <w:r w:rsidR="0078099C">
        <w:rPr>
          <w:rFonts w:ascii="Bookman Old Style" w:hAnsi="Bookman Old Style"/>
          <w:sz w:val="28"/>
          <w:szCs w:val="28"/>
        </w:rPr>
        <w:t>, ф. 11</w:t>
      </w:r>
    </w:p>
    <w:p w:rsidR="0078099C" w:rsidRDefault="0078099C" w:rsidP="00EE0284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Красноуфимского района</w:t>
      </w:r>
    </w:p>
    <w:p w:rsidR="0078099C" w:rsidRPr="002801EE" w:rsidRDefault="0078099C" w:rsidP="00EE0284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Свердловской области</w:t>
      </w:r>
    </w:p>
    <w:p w:rsidR="002801EE" w:rsidRPr="002801EE" w:rsidRDefault="002801EE" w:rsidP="002801EE">
      <w:pPr>
        <w:jc w:val="center"/>
        <w:rPr>
          <w:rFonts w:ascii="Bookman Old Style" w:hAnsi="Bookman Old Style"/>
        </w:rPr>
      </w:pPr>
    </w:p>
    <w:p w:rsidR="002801EE" w:rsidRDefault="002801EE" w:rsidP="002801EE">
      <w:pPr>
        <w:jc w:val="center"/>
        <w:rPr>
          <w:rFonts w:ascii="Bookman Old Style" w:hAnsi="Bookman Old Style"/>
        </w:rPr>
      </w:pPr>
    </w:p>
    <w:p w:rsidR="002801EE" w:rsidRDefault="002801EE" w:rsidP="002801EE">
      <w:pPr>
        <w:jc w:val="center"/>
        <w:rPr>
          <w:rFonts w:ascii="Bookman Old Style" w:hAnsi="Bookman Old Style"/>
        </w:rPr>
      </w:pPr>
    </w:p>
    <w:p w:rsidR="002801EE" w:rsidRDefault="002801EE" w:rsidP="00763F5A">
      <w:pPr>
        <w:tabs>
          <w:tab w:val="left" w:pos="6840"/>
        </w:tabs>
        <w:rPr>
          <w:rFonts w:ascii="Bookman Old Style" w:hAnsi="Bookman Old Style"/>
        </w:rPr>
      </w:pPr>
    </w:p>
    <w:p w:rsidR="002801EE" w:rsidRDefault="002801EE" w:rsidP="002801EE">
      <w:pPr>
        <w:jc w:val="center"/>
        <w:rPr>
          <w:rFonts w:ascii="Bookman Old Style" w:hAnsi="Bookman Old Style"/>
        </w:rPr>
      </w:pPr>
    </w:p>
    <w:p w:rsidR="004C070E" w:rsidRPr="004942EA" w:rsidRDefault="00890C36" w:rsidP="004942EA">
      <w:pPr>
        <w:jc w:val="center"/>
        <w:rPr>
          <w:rFonts w:ascii="Bookman Old Style" w:hAnsi="Bookman Old Style"/>
          <w:i/>
          <w:sz w:val="28"/>
          <w:szCs w:val="28"/>
        </w:rPr>
      </w:pPr>
      <w:r w:rsidRPr="00DA422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6.3pt;margin-top:43.95pt;width:500.25pt;height:1in;z-index:251687936" fillcolor="#9400ed" strokecolor="#3f3151 [1607]" strokeweight="1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ston&quot;;font-size:60pt;font-weight:bold;v-text-kern:t" trim="t" fitpath="t" string="«Край родной…»"/>
          </v:shape>
        </w:pict>
      </w:r>
      <w:r w:rsidR="00DF1EBE" w:rsidRPr="00DF1EBE">
        <w:rPr>
          <w:rFonts w:ascii="Bookman Old Style" w:hAnsi="Bookman Old Style"/>
          <w:i/>
          <w:sz w:val="28"/>
          <w:szCs w:val="28"/>
        </w:rPr>
        <w:t>В помощь образованию и самообразованию для учащихся и студентов</w:t>
      </w:r>
    </w:p>
    <w:p w:rsidR="004C070E" w:rsidRPr="002801EE" w:rsidRDefault="004C070E" w:rsidP="002801EE">
      <w:pPr>
        <w:jc w:val="center"/>
        <w:rPr>
          <w:rFonts w:ascii="Bookman Old Style" w:hAnsi="Bookman Old Style"/>
        </w:rPr>
      </w:pPr>
    </w:p>
    <w:p w:rsidR="002801EE" w:rsidRDefault="00A5567D" w:rsidP="002801EE">
      <w:pPr>
        <w:jc w:val="center"/>
        <w:rPr>
          <w:rFonts w:ascii="Ariston" w:hAnsi="Ariston"/>
          <w:b/>
          <w:sz w:val="120"/>
          <w:szCs w:val="120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516890</wp:posOffset>
            </wp:positionV>
            <wp:extent cx="5038725" cy="4743450"/>
            <wp:effectExtent l="19050" t="0" r="9525" b="0"/>
            <wp:wrapNone/>
            <wp:docPr id="4" name="Рисунок 1" descr="P1010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P10108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74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70E" w:rsidRPr="001D3146" w:rsidRDefault="004C070E" w:rsidP="002801EE">
      <w:pPr>
        <w:jc w:val="center"/>
        <w:rPr>
          <w:rFonts w:ascii="Ariston" w:hAnsi="Ariston"/>
          <w:sz w:val="120"/>
          <w:szCs w:val="120"/>
        </w:rPr>
      </w:pPr>
    </w:p>
    <w:p w:rsidR="002801EE" w:rsidRDefault="002801EE" w:rsidP="002801EE">
      <w:pPr>
        <w:jc w:val="center"/>
        <w:rPr>
          <w:rFonts w:ascii="Bookman Old Style" w:hAnsi="Bookman Old Style"/>
        </w:rPr>
      </w:pPr>
    </w:p>
    <w:p w:rsidR="002801EE" w:rsidRDefault="002801EE" w:rsidP="002801EE">
      <w:pPr>
        <w:jc w:val="center"/>
        <w:rPr>
          <w:rFonts w:ascii="Bookman Old Style" w:hAnsi="Bookman Old Style"/>
        </w:rPr>
      </w:pPr>
    </w:p>
    <w:p w:rsidR="002801EE" w:rsidRDefault="002801EE" w:rsidP="002801EE">
      <w:pPr>
        <w:jc w:val="center"/>
        <w:rPr>
          <w:rFonts w:ascii="Bookman Old Style" w:hAnsi="Bookman Old Style"/>
        </w:rPr>
      </w:pPr>
    </w:p>
    <w:p w:rsidR="002801EE" w:rsidRDefault="002801EE" w:rsidP="002801EE">
      <w:pPr>
        <w:jc w:val="center"/>
        <w:rPr>
          <w:rFonts w:ascii="Bookman Old Style" w:hAnsi="Bookman Old Style"/>
        </w:rPr>
      </w:pPr>
    </w:p>
    <w:p w:rsidR="002801EE" w:rsidRDefault="00DA4227" w:rsidP="002801EE">
      <w:pPr>
        <w:jc w:val="center"/>
        <w:rPr>
          <w:rFonts w:ascii="Bookman Old Style" w:hAnsi="Bookman Old Style"/>
        </w:rPr>
      </w:pPr>
      <w:r w:rsidRPr="00DA4227">
        <w:rPr>
          <w:noProof/>
          <w:lang w:eastAsia="ru-RU"/>
        </w:rPr>
        <w:pict>
          <v:shape id="_x0000_s1028" type="#_x0000_t136" style="position:absolute;left:0;text-align:left;margin-left:69.45pt;margin-top:5.65pt;width:306.75pt;height:117.75pt;z-index:251694080" filled="f" strokecolor="white" strokeweight="1.5pt">
            <v:shadow color="#868686"/>
            <v:textpath style="font-family:&quot;Arial Black&quot;;font-size:20pt;v-text-kern:t" trim="t" fitpath="t" string="Рекомендательный&#10;библиографический&#10;указатель"/>
          </v:shape>
        </w:pict>
      </w:r>
    </w:p>
    <w:p w:rsidR="004C070E" w:rsidRPr="002801EE" w:rsidRDefault="004C070E" w:rsidP="0078099C">
      <w:pPr>
        <w:rPr>
          <w:rFonts w:ascii="Bookman Old Style" w:hAnsi="Bookman Old Style"/>
        </w:rPr>
      </w:pPr>
    </w:p>
    <w:p w:rsidR="004942EA" w:rsidRDefault="004942EA" w:rsidP="002801EE">
      <w:pPr>
        <w:jc w:val="center"/>
        <w:rPr>
          <w:rFonts w:ascii="Bookman Old Style" w:hAnsi="Bookman Old Style"/>
          <w:sz w:val="28"/>
          <w:szCs w:val="28"/>
        </w:rPr>
      </w:pPr>
    </w:p>
    <w:p w:rsidR="004942EA" w:rsidRDefault="004942EA" w:rsidP="002801EE">
      <w:pPr>
        <w:jc w:val="center"/>
        <w:rPr>
          <w:rFonts w:ascii="Bookman Old Style" w:hAnsi="Bookman Old Style"/>
          <w:sz w:val="28"/>
          <w:szCs w:val="28"/>
        </w:rPr>
      </w:pPr>
    </w:p>
    <w:p w:rsidR="00EE0284" w:rsidRDefault="00EE0284" w:rsidP="00EE0284">
      <w:pPr>
        <w:rPr>
          <w:rFonts w:ascii="Bookman Old Style" w:hAnsi="Bookman Old Style"/>
          <w:sz w:val="28"/>
          <w:szCs w:val="28"/>
        </w:rPr>
      </w:pPr>
    </w:p>
    <w:p w:rsidR="00EE0284" w:rsidRDefault="00EE0284" w:rsidP="002801EE">
      <w:pPr>
        <w:jc w:val="center"/>
        <w:rPr>
          <w:rFonts w:ascii="Bookman Old Style" w:hAnsi="Bookman Old Style"/>
          <w:sz w:val="28"/>
          <w:szCs w:val="28"/>
        </w:rPr>
      </w:pPr>
    </w:p>
    <w:p w:rsidR="002801EE" w:rsidRDefault="009C04DB" w:rsidP="002801E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</w:t>
      </w:r>
      <w:r w:rsidR="002801EE" w:rsidRPr="002801EE">
        <w:rPr>
          <w:rFonts w:ascii="Bookman Old Style" w:hAnsi="Bookman Old Style"/>
          <w:sz w:val="28"/>
          <w:szCs w:val="28"/>
        </w:rPr>
        <w:t>ело Александровское, 2011</w:t>
      </w:r>
    </w:p>
    <w:p w:rsidR="002801EE" w:rsidRPr="0078099C" w:rsidRDefault="002801EE" w:rsidP="002801EE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78099C">
        <w:rPr>
          <w:rFonts w:ascii="Bookman Old Style" w:hAnsi="Bookman Old Style"/>
          <w:b/>
          <w:sz w:val="28"/>
          <w:szCs w:val="28"/>
        </w:rPr>
        <w:lastRenderedPageBreak/>
        <w:t>Содержание</w:t>
      </w:r>
    </w:p>
    <w:p w:rsidR="0078099C" w:rsidRDefault="0078099C" w:rsidP="002801EE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78099C" w:rsidRDefault="0078099C" w:rsidP="0078099C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 составителя………………………………………………………………..</w:t>
      </w:r>
      <w:r w:rsidR="008F13A1">
        <w:rPr>
          <w:rFonts w:ascii="Bookman Old Style" w:hAnsi="Bookman Old Style"/>
          <w:sz w:val="28"/>
          <w:szCs w:val="28"/>
        </w:rPr>
        <w:t>3</w:t>
      </w:r>
    </w:p>
    <w:p w:rsidR="00DF1EBE" w:rsidRDefault="00DF1EBE" w:rsidP="0078099C">
      <w:pPr>
        <w:spacing w:after="0"/>
        <w:rPr>
          <w:rFonts w:ascii="Bookman Old Style" w:hAnsi="Bookman Old Style"/>
          <w:sz w:val="28"/>
          <w:szCs w:val="28"/>
        </w:rPr>
      </w:pPr>
    </w:p>
    <w:p w:rsidR="00DF1EBE" w:rsidRDefault="00DF1EBE" w:rsidP="0078099C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Введение………………………………………………………………………..</w:t>
      </w:r>
      <w:r w:rsidR="008F13A1">
        <w:rPr>
          <w:rFonts w:ascii="Bookman Old Style" w:hAnsi="Bookman Old Style"/>
          <w:sz w:val="28"/>
          <w:szCs w:val="28"/>
        </w:rPr>
        <w:t>5</w:t>
      </w:r>
    </w:p>
    <w:p w:rsidR="002801EE" w:rsidRDefault="002801EE" w:rsidP="002801EE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2801EE" w:rsidRDefault="002801EE" w:rsidP="002801EE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Архитектура</w:t>
      </w:r>
      <w:r w:rsidR="004C070E">
        <w:rPr>
          <w:rFonts w:ascii="Bookman Old Style" w:hAnsi="Bookman Old Style"/>
          <w:sz w:val="28"/>
          <w:szCs w:val="28"/>
        </w:rPr>
        <w:t>,</w:t>
      </w:r>
      <w:r w:rsidR="00DF1EBE">
        <w:rPr>
          <w:rFonts w:ascii="Bookman Old Style" w:hAnsi="Bookman Old Style"/>
          <w:sz w:val="28"/>
          <w:szCs w:val="28"/>
        </w:rPr>
        <w:t xml:space="preserve"> искусство</w:t>
      </w:r>
      <w:r w:rsidR="004C070E">
        <w:rPr>
          <w:rFonts w:ascii="Bookman Old Style" w:hAnsi="Bookman Old Style"/>
          <w:sz w:val="28"/>
          <w:szCs w:val="28"/>
        </w:rPr>
        <w:t>, памятники..</w:t>
      </w:r>
      <w:r>
        <w:rPr>
          <w:rFonts w:ascii="Bookman Old Style" w:hAnsi="Bookman Old Style"/>
          <w:sz w:val="28"/>
          <w:szCs w:val="28"/>
        </w:rPr>
        <w:t>………………………………….</w:t>
      </w:r>
      <w:r w:rsidR="00763F5A">
        <w:rPr>
          <w:rFonts w:ascii="Bookman Old Style" w:hAnsi="Bookman Old Style"/>
          <w:sz w:val="28"/>
          <w:szCs w:val="28"/>
        </w:rPr>
        <w:t>6</w:t>
      </w:r>
    </w:p>
    <w:p w:rsidR="002801EE" w:rsidRDefault="002801EE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78099C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Города Свердловской </w:t>
      </w:r>
      <w:r w:rsidR="00763F5A">
        <w:rPr>
          <w:rFonts w:ascii="Bookman Old Style" w:hAnsi="Bookman Old Style"/>
          <w:sz w:val="28"/>
          <w:szCs w:val="28"/>
        </w:rPr>
        <w:t>области…………………………………………….8</w:t>
      </w:r>
    </w:p>
    <w:p w:rsidR="0078099C" w:rsidRDefault="0078099C" w:rsidP="0078099C">
      <w:pPr>
        <w:spacing w:after="0"/>
        <w:rPr>
          <w:rFonts w:ascii="Bookman Old Style" w:hAnsi="Bookman Old Style"/>
          <w:sz w:val="28"/>
          <w:szCs w:val="28"/>
        </w:rPr>
      </w:pPr>
    </w:p>
    <w:p w:rsidR="002801EE" w:rsidRDefault="00924CF6" w:rsidP="002801EE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Из и</w:t>
      </w:r>
      <w:r w:rsidR="002801EE">
        <w:rPr>
          <w:rFonts w:ascii="Bookman Old Style" w:hAnsi="Bookman Old Style"/>
          <w:sz w:val="28"/>
          <w:szCs w:val="28"/>
        </w:rPr>
        <w:t>стори</w:t>
      </w:r>
      <w:r>
        <w:rPr>
          <w:rFonts w:ascii="Bookman Old Style" w:hAnsi="Bookman Old Style"/>
          <w:sz w:val="28"/>
          <w:szCs w:val="28"/>
        </w:rPr>
        <w:t>и Урала</w:t>
      </w:r>
      <w:r w:rsidR="002801EE">
        <w:rPr>
          <w:rFonts w:ascii="Bookman Old Style" w:hAnsi="Bookman Old Style"/>
          <w:sz w:val="28"/>
          <w:szCs w:val="28"/>
        </w:rPr>
        <w:t>…………………………………………………………</w:t>
      </w:r>
      <w:r w:rsidR="00763F5A">
        <w:rPr>
          <w:rFonts w:ascii="Bookman Old Style" w:hAnsi="Bookman Old Style"/>
          <w:sz w:val="28"/>
          <w:szCs w:val="28"/>
        </w:rPr>
        <w:t>….9</w:t>
      </w:r>
    </w:p>
    <w:p w:rsidR="002801EE" w:rsidRDefault="002801EE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2801EE" w:rsidRDefault="00B16401" w:rsidP="002801EE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Уральская п</w:t>
      </w:r>
      <w:r w:rsidR="002801EE">
        <w:rPr>
          <w:rFonts w:ascii="Bookman Old Style" w:hAnsi="Bookman Old Style"/>
          <w:sz w:val="28"/>
          <w:szCs w:val="28"/>
        </w:rPr>
        <w:t>оэзия…</w:t>
      </w:r>
      <w:r>
        <w:rPr>
          <w:rFonts w:ascii="Bookman Old Style" w:hAnsi="Bookman Old Style"/>
          <w:sz w:val="28"/>
          <w:szCs w:val="28"/>
        </w:rPr>
        <w:t>..</w:t>
      </w:r>
      <w:r w:rsidR="002801EE">
        <w:rPr>
          <w:rFonts w:ascii="Bookman Old Style" w:hAnsi="Bookman Old Style"/>
          <w:sz w:val="28"/>
          <w:szCs w:val="28"/>
        </w:rPr>
        <w:t>……………………………………………………….</w:t>
      </w:r>
      <w:r w:rsidR="00276786">
        <w:rPr>
          <w:rFonts w:ascii="Bookman Old Style" w:hAnsi="Bookman Old Style"/>
          <w:sz w:val="28"/>
          <w:szCs w:val="28"/>
        </w:rPr>
        <w:t>1</w:t>
      </w:r>
      <w:r w:rsidR="00EE0284">
        <w:rPr>
          <w:rFonts w:ascii="Bookman Old Style" w:hAnsi="Bookman Old Style"/>
          <w:sz w:val="28"/>
          <w:szCs w:val="28"/>
        </w:rPr>
        <w:t>2</w:t>
      </w:r>
    </w:p>
    <w:p w:rsidR="002801EE" w:rsidRDefault="002801EE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2801EE" w:rsidRDefault="002801EE" w:rsidP="002801EE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Природа</w:t>
      </w:r>
      <w:r w:rsidR="00CE5063">
        <w:rPr>
          <w:rFonts w:ascii="Bookman Old Style" w:hAnsi="Bookman Old Style"/>
          <w:sz w:val="28"/>
          <w:szCs w:val="28"/>
        </w:rPr>
        <w:t xml:space="preserve"> родного края.</w:t>
      </w:r>
      <w:r>
        <w:rPr>
          <w:rFonts w:ascii="Bookman Old Style" w:hAnsi="Bookman Old Style"/>
          <w:sz w:val="28"/>
          <w:szCs w:val="28"/>
        </w:rPr>
        <w:t>…………………………………………………</w:t>
      </w:r>
      <w:r w:rsidR="00276786">
        <w:rPr>
          <w:rFonts w:ascii="Bookman Old Style" w:hAnsi="Bookman Old Style"/>
          <w:sz w:val="28"/>
          <w:szCs w:val="28"/>
        </w:rPr>
        <w:t>…1</w:t>
      </w:r>
      <w:r w:rsidR="00EE0284">
        <w:rPr>
          <w:rFonts w:ascii="Bookman Old Style" w:hAnsi="Bookman Old Style"/>
          <w:sz w:val="28"/>
          <w:szCs w:val="28"/>
        </w:rPr>
        <w:t>4</w:t>
      </w: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Традиции, культура</w:t>
      </w:r>
      <w:r w:rsidR="004C070E">
        <w:rPr>
          <w:rFonts w:ascii="Bookman Old Style" w:hAnsi="Bookman Old Style"/>
          <w:sz w:val="28"/>
          <w:szCs w:val="28"/>
        </w:rPr>
        <w:t>, фольклор.</w:t>
      </w:r>
      <w:r w:rsidR="00276786">
        <w:rPr>
          <w:rFonts w:ascii="Bookman Old Style" w:hAnsi="Bookman Old Style"/>
          <w:sz w:val="28"/>
          <w:szCs w:val="28"/>
        </w:rPr>
        <w:t>…………………………………………1</w:t>
      </w:r>
      <w:r w:rsidR="00EE0284">
        <w:rPr>
          <w:rFonts w:ascii="Bookman Old Style" w:hAnsi="Bookman Old Style"/>
          <w:sz w:val="28"/>
          <w:szCs w:val="28"/>
        </w:rPr>
        <w:t>5</w:t>
      </w:r>
    </w:p>
    <w:p w:rsidR="00276786" w:rsidRDefault="00276786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276786" w:rsidRDefault="00276786" w:rsidP="00A5567D">
      <w:pPr>
        <w:tabs>
          <w:tab w:val="left" w:pos="9072"/>
        </w:tabs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Алфавитный ук</w:t>
      </w:r>
      <w:r w:rsidR="00A5567D">
        <w:rPr>
          <w:rFonts w:ascii="Bookman Old Style" w:hAnsi="Bookman Old Style"/>
          <w:sz w:val="28"/>
          <w:szCs w:val="28"/>
        </w:rPr>
        <w:t>аз</w:t>
      </w:r>
      <w:r w:rsidR="00EE0284">
        <w:rPr>
          <w:rFonts w:ascii="Bookman Old Style" w:hAnsi="Bookman Old Style"/>
          <w:sz w:val="28"/>
          <w:szCs w:val="28"/>
        </w:rPr>
        <w:t>атель авторов………..………………………………</w:t>
      </w:r>
      <w:r w:rsidR="00A5567D">
        <w:rPr>
          <w:rFonts w:ascii="Bookman Old Style" w:hAnsi="Bookman Old Style"/>
          <w:sz w:val="28"/>
          <w:szCs w:val="28"/>
        </w:rPr>
        <w:t>1</w:t>
      </w:r>
      <w:r w:rsidR="00EE0284">
        <w:rPr>
          <w:rFonts w:ascii="Bookman Old Style" w:hAnsi="Bookman Old Style"/>
          <w:sz w:val="28"/>
          <w:szCs w:val="28"/>
        </w:rPr>
        <w:t>7</w:t>
      </w:r>
    </w:p>
    <w:p w:rsidR="002801EE" w:rsidRDefault="002801EE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Default="0078099C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276786" w:rsidRDefault="00276786" w:rsidP="002801EE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Pr="009C04DB" w:rsidRDefault="0078099C" w:rsidP="0078099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9C04DB">
        <w:rPr>
          <w:rFonts w:ascii="Bookman Old Style" w:hAnsi="Bookman Old Style"/>
          <w:b/>
          <w:sz w:val="28"/>
          <w:szCs w:val="28"/>
        </w:rPr>
        <w:lastRenderedPageBreak/>
        <w:t>От составителя</w:t>
      </w:r>
    </w:p>
    <w:p w:rsidR="0078099C" w:rsidRPr="009C04DB" w:rsidRDefault="0078099C" w:rsidP="0078099C">
      <w:pPr>
        <w:spacing w:after="0"/>
        <w:rPr>
          <w:rFonts w:ascii="Bookman Old Style" w:hAnsi="Bookman Old Style"/>
          <w:sz w:val="28"/>
          <w:szCs w:val="28"/>
        </w:rPr>
      </w:pPr>
    </w:p>
    <w:p w:rsidR="0078099C" w:rsidRPr="009C04DB" w:rsidRDefault="0078099C" w:rsidP="0078099C">
      <w:pPr>
        <w:spacing w:after="0"/>
        <w:jc w:val="right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 xml:space="preserve">Урал – не маленький </w:t>
      </w:r>
    </w:p>
    <w:p w:rsidR="0078099C" w:rsidRPr="009C04DB" w:rsidRDefault="0078099C" w:rsidP="0078099C">
      <w:pPr>
        <w:spacing w:after="0"/>
        <w:jc w:val="right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 xml:space="preserve">«уголок», это громаднейшая </w:t>
      </w:r>
    </w:p>
    <w:p w:rsidR="0078099C" w:rsidRPr="009C04DB" w:rsidRDefault="0078099C" w:rsidP="0078099C">
      <w:pPr>
        <w:spacing w:after="0"/>
        <w:jc w:val="right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>и богатейшая область.</w:t>
      </w:r>
    </w:p>
    <w:p w:rsidR="0078099C" w:rsidRPr="009C04DB" w:rsidRDefault="0078099C" w:rsidP="0078099C">
      <w:pPr>
        <w:spacing w:after="0"/>
        <w:jc w:val="right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>В.И.Ленин</w:t>
      </w:r>
    </w:p>
    <w:p w:rsidR="0078099C" w:rsidRPr="009C04DB" w:rsidRDefault="0078099C" w:rsidP="0078099C">
      <w:pPr>
        <w:spacing w:after="0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ab/>
      </w:r>
    </w:p>
    <w:p w:rsidR="0078099C" w:rsidRPr="009C04DB" w:rsidRDefault="0078099C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ab/>
        <w:t>Вы живете на Урале. И, изучая историю нашей Родины, узнаете некоторые сведения и из истории своего края.</w:t>
      </w:r>
    </w:p>
    <w:p w:rsidR="0078099C" w:rsidRPr="009C04DB" w:rsidRDefault="0078099C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ab/>
        <w:t xml:space="preserve">Во многих уральских школах юные краеведы собирают различные материалы и документы по истории своего поселка, </w:t>
      </w:r>
      <w:r w:rsidR="00197F13" w:rsidRPr="009C04DB">
        <w:rPr>
          <w:rFonts w:ascii="Bookman Old Style" w:hAnsi="Bookman Old Style"/>
          <w:sz w:val="28"/>
          <w:szCs w:val="28"/>
        </w:rPr>
        <w:t>завода,</w:t>
      </w:r>
      <w:r w:rsidR="00197F13">
        <w:rPr>
          <w:rFonts w:ascii="Bookman Old Style" w:hAnsi="Bookman Old Style"/>
          <w:sz w:val="28"/>
          <w:szCs w:val="28"/>
        </w:rPr>
        <w:t xml:space="preserve"> </w:t>
      </w:r>
      <w:r w:rsidRPr="009C04DB">
        <w:rPr>
          <w:rFonts w:ascii="Bookman Old Style" w:hAnsi="Bookman Old Style"/>
          <w:sz w:val="28"/>
          <w:szCs w:val="28"/>
        </w:rPr>
        <w:t>горо</w:t>
      </w:r>
      <w:r w:rsidR="00197F13">
        <w:rPr>
          <w:rFonts w:ascii="Bookman Old Style" w:hAnsi="Bookman Old Style"/>
          <w:sz w:val="28"/>
          <w:szCs w:val="28"/>
        </w:rPr>
        <w:t>да, района, села, принимают участие в различных конкурсах.</w:t>
      </w:r>
      <w:r w:rsidRPr="009C04DB">
        <w:rPr>
          <w:rFonts w:ascii="Bookman Old Style" w:hAnsi="Bookman Old Style"/>
          <w:sz w:val="28"/>
          <w:szCs w:val="28"/>
        </w:rPr>
        <w:t xml:space="preserve"> Ведя поисковую работу, они из года в год пополняют запасы своих знаний.</w:t>
      </w:r>
    </w:p>
    <w:p w:rsidR="0078099C" w:rsidRPr="009C04DB" w:rsidRDefault="0078099C" w:rsidP="0078099C">
      <w:pPr>
        <w:spacing w:after="0" w:line="36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ab/>
        <w:t xml:space="preserve">Возможно, книги, которые представлены в этом указателе помогут вам в накоплении знаний об истории Урала, поэзии, архитектуры, </w:t>
      </w:r>
      <w:r w:rsidR="00950921" w:rsidRPr="009C04DB">
        <w:rPr>
          <w:rFonts w:ascii="Bookman Old Style" w:hAnsi="Bookman Old Style"/>
          <w:sz w:val="28"/>
          <w:szCs w:val="28"/>
        </w:rPr>
        <w:t xml:space="preserve">природы и т.д. В нем собраны наиболее интересные, имеющие большую ценность книги. </w:t>
      </w:r>
      <w:r w:rsidR="00950921" w:rsidRPr="009C04DB">
        <w:rPr>
          <w:rFonts w:ascii="Bookman Old Style" w:hAnsi="Bookman Old Style"/>
          <w:color w:val="000000"/>
          <w:sz w:val="28"/>
          <w:szCs w:val="28"/>
        </w:rPr>
        <w:t>Библиографические сведения снабжены краткими аннотациями. Материал в указателе структурирован в шесть тематических блоков, авторы и заглавия документов расположены в алфавитном порядке.</w:t>
      </w:r>
    </w:p>
    <w:p w:rsidR="00950921" w:rsidRPr="009C04DB" w:rsidRDefault="00DF1EBE" w:rsidP="00950921">
      <w:pPr>
        <w:spacing w:after="0" w:line="360" w:lineRule="auto"/>
        <w:ind w:firstLine="70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 xml:space="preserve">Замечательные творения, нашедшие свое отражение в </w:t>
      </w:r>
      <w:r w:rsidR="00950921" w:rsidRPr="009C04DB">
        <w:rPr>
          <w:rFonts w:ascii="Bookman Old Style" w:hAnsi="Bookman Old Style"/>
          <w:color w:val="000000"/>
          <w:sz w:val="28"/>
          <w:szCs w:val="28"/>
        </w:rPr>
        <w:t>первом разделе указателя «</w:t>
      </w:r>
      <w:r w:rsidR="00950921" w:rsidRPr="009C04DB">
        <w:rPr>
          <w:rFonts w:ascii="Bookman Old Style" w:hAnsi="Bookman Old Style"/>
          <w:sz w:val="28"/>
          <w:szCs w:val="28"/>
        </w:rPr>
        <w:t>Архитектура</w:t>
      </w:r>
      <w:r w:rsidR="004C070E" w:rsidRPr="009C04DB">
        <w:rPr>
          <w:rFonts w:ascii="Bookman Old Style" w:hAnsi="Bookman Old Style"/>
          <w:sz w:val="28"/>
          <w:szCs w:val="28"/>
        </w:rPr>
        <w:t>,</w:t>
      </w:r>
      <w:r w:rsidRPr="009C04DB">
        <w:rPr>
          <w:rFonts w:ascii="Bookman Old Style" w:hAnsi="Bookman Old Style"/>
          <w:sz w:val="28"/>
          <w:szCs w:val="28"/>
        </w:rPr>
        <w:t xml:space="preserve">  искусство</w:t>
      </w:r>
      <w:r w:rsidR="004C070E" w:rsidRPr="009C04DB">
        <w:rPr>
          <w:rFonts w:ascii="Bookman Old Style" w:hAnsi="Bookman Old Style"/>
          <w:sz w:val="28"/>
          <w:szCs w:val="28"/>
        </w:rPr>
        <w:t>, памятники</w:t>
      </w:r>
      <w:r w:rsidRPr="009C04DB">
        <w:rPr>
          <w:rFonts w:ascii="Bookman Old Style" w:hAnsi="Bookman Old Style"/>
          <w:color w:val="000000"/>
          <w:sz w:val="28"/>
          <w:szCs w:val="28"/>
        </w:rPr>
        <w:t>».</w:t>
      </w:r>
    </w:p>
    <w:p w:rsidR="00950921" w:rsidRPr="009C04DB" w:rsidRDefault="00950921" w:rsidP="004324BD">
      <w:pPr>
        <w:spacing w:after="0"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>Раздел «Города Свердловской области» включает литературу</w:t>
      </w:r>
      <w:r w:rsidR="004324BD" w:rsidRPr="009C04DB">
        <w:rPr>
          <w:rFonts w:ascii="Bookman Old Style" w:hAnsi="Bookman Old Style"/>
          <w:sz w:val="28"/>
          <w:szCs w:val="28"/>
        </w:rPr>
        <w:t xml:space="preserve"> о становлении, развитии, о прошлом и настоящем городов Урала.</w:t>
      </w:r>
    </w:p>
    <w:p w:rsidR="004324BD" w:rsidRPr="009C04DB" w:rsidRDefault="004324BD" w:rsidP="004324BD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>В путешествие по истории Урала вы отправитесь, открыв раздел «</w:t>
      </w:r>
      <w:r w:rsidR="00B16401">
        <w:rPr>
          <w:rFonts w:ascii="Bookman Old Style" w:hAnsi="Bookman Old Style"/>
          <w:sz w:val="28"/>
          <w:szCs w:val="28"/>
        </w:rPr>
        <w:t xml:space="preserve">Из </w:t>
      </w:r>
      <w:r w:rsidRPr="009C04DB">
        <w:rPr>
          <w:rFonts w:ascii="Bookman Old Style" w:hAnsi="Bookman Old Style"/>
          <w:sz w:val="28"/>
          <w:szCs w:val="28"/>
        </w:rPr>
        <w:t>Истори</w:t>
      </w:r>
      <w:r w:rsidR="00B16401">
        <w:rPr>
          <w:rFonts w:ascii="Bookman Old Style" w:hAnsi="Bookman Old Style"/>
          <w:sz w:val="28"/>
          <w:szCs w:val="28"/>
        </w:rPr>
        <w:t>и Урала</w:t>
      </w:r>
      <w:r w:rsidRPr="009C04DB">
        <w:rPr>
          <w:rFonts w:ascii="Bookman Old Style" w:hAnsi="Bookman Old Style"/>
          <w:sz w:val="28"/>
          <w:szCs w:val="28"/>
        </w:rPr>
        <w:t>».</w:t>
      </w:r>
    </w:p>
    <w:p w:rsidR="004324BD" w:rsidRPr="009C04DB" w:rsidRDefault="004324BD" w:rsidP="004324BD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>В разделе «</w:t>
      </w:r>
      <w:r w:rsidR="00B16401">
        <w:rPr>
          <w:rFonts w:ascii="Bookman Old Style" w:hAnsi="Bookman Old Style"/>
          <w:sz w:val="28"/>
          <w:szCs w:val="28"/>
        </w:rPr>
        <w:t>Уральская п</w:t>
      </w:r>
      <w:r w:rsidRPr="009C04DB">
        <w:rPr>
          <w:rFonts w:ascii="Bookman Old Style" w:hAnsi="Bookman Old Style"/>
          <w:sz w:val="28"/>
          <w:szCs w:val="28"/>
        </w:rPr>
        <w:t>оэзия», читатели познакомятся с уральскими поэтами и проникнутся в атмосферу прекрасного.</w:t>
      </w:r>
    </w:p>
    <w:p w:rsidR="004324BD" w:rsidRPr="009C04DB" w:rsidRDefault="00DF1EBE" w:rsidP="004324BD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lastRenderedPageBreak/>
        <w:t>Богатая и разнообразная природа Урала и Свердловской области отражена в разделе «Природа</w:t>
      </w:r>
      <w:r w:rsidR="00CE5063">
        <w:rPr>
          <w:rFonts w:ascii="Bookman Old Style" w:hAnsi="Bookman Old Style"/>
          <w:sz w:val="28"/>
          <w:szCs w:val="28"/>
        </w:rPr>
        <w:t xml:space="preserve"> родного края</w:t>
      </w:r>
      <w:r w:rsidRPr="009C04DB">
        <w:rPr>
          <w:rFonts w:ascii="Bookman Old Style" w:hAnsi="Bookman Old Style"/>
          <w:sz w:val="28"/>
          <w:szCs w:val="28"/>
        </w:rPr>
        <w:t>».</w:t>
      </w:r>
    </w:p>
    <w:p w:rsidR="00DF1EBE" w:rsidRPr="009C04DB" w:rsidRDefault="00DF1EBE" w:rsidP="00DF1EBE">
      <w:pPr>
        <w:pStyle w:val="Default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ab/>
        <w:t>В разделе «Традиции, культура</w:t>
      </w:r>
      <w:r w:rsidR="00B16401">
        <w:rPr>
          <w:rFonts w:ascii="Bookman Old Style" w:hAnsi="Bookman Old Style"/>
          <w:sz w:val="28"/>
          <w:szCs w:val="28"/>
        </w:rPr>
        <w:t>, фольклор</w:t>
      </w:r>
      <w:r w:rsidRPr="009C04DB">
        <w:rPr>
          <w:rFonts w:ascii="Bookman Old Style" w:hAnsi="Bookman Old Style"/>
          <w:sz w:val="28"/>
          <w:szCs w:val="28"/>
        </w:rPr>
        <w:t>» воскрешаются в памяти сов</w:t>
      </w:r>
      <w:r w:rsidR="00B16401">
        <w:rPr>
          <w:rFonts w:ascii="Bookman Old Style" w:hAnsi="Bookman Old Style"/>
          <w:sz w:val="28"/>
          <w:szCs w:val="28"/>
        </w:rPr>
        <w:t xml:space="preserve">ременников события прошлых эпох, а уральские сказки отличаются своей </w:t>
      </w:r>
      <w:r w:rsidR="00197F13">
        <w:rPr>
          <w:rFonts w:ascii="Bookman Old Style" w:hAnsi="Bookman Old Style"/>
          <w:sz w:val="28"/>
          <w:szCs w:val="28"/>
        </w:rPr>
        <w:t>неординарностью.</w:t>
      </w:r>
    </w:p>
    <w:p w:rsidR="00DF1EBE" w:rsidRPr="009C04DB" w:rsidRDefault="00DF1EBE" w:rsidP="00DF1EBE">
      <w:pPr>
        <w:pStyle w:val="Default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ab/>
        <w:t>Указатель подготовлен на основе фонда Александровской сельской библиотеки</w:t>
      </w:r>
      <w:r w:rsidR="00D56547">
        <w:rPr>
          <w:rFonts w:ascii="Bookman Old Style" w:hAnsi="Bookman Old Style"/>
          <w:sz w:val="28"/>
          <w:szCs w:val="28"/>
        </w:rPr>
        <w:t xml:space="preserve"> и сельского музея</w:t>
      </w:r>
      <w:r w:rsidRPr="009C04DB">
        <w:rPr>
          <w:rFonts w:ascii="Bookman Old Style" w:hAnsi="Bookman Old Style"/>
          <w:sz w:val="28"/>
          <w:szCs w:val="28"/>
        </w:rPr>
        <w:t>.</w:t>
      </w:r>
      <w:r w:rsidR="00FE5BC9">
        <w:rPr>
          <w:rFonts w:ascii="Bookman Old Style" w:hAnsi="Bookman Old Style"/>
          <w:sz w:val="28"/>
          <w:szCs w:val="28"/>
        </w:rPr>
        <w:t xml:space="preserve"> Использована литература с 1956 по 20</w:t>
      </w:r>
      <w:r w:rsidR="00D56547">
        <w:rPr>
          <w:rFonts w:ascii="Bookman Old Style" w:hAnsi="Bookman Old Style"/>
          <w:sz w:val="28"/>
          <w:szCs w:val="28"/>
        </w:rPr>
        <w:t>11 гг</w:t>
      </w:r>
      <w:r w:rsidR="00FE5BC9">
        <w:rPr>
          <w:rFonts w:ascii="Bookman Old Style" w:hAnsi="Bookman Old Style"/>
          <w:sz w:val="28"/>
          <w:szCs w:val="28"/>
        </w:rPr>
        <w:t>.</w:t>
      </w:r>
    </w:p>
    <w:p w:rsidR="0078099C" w:rsidRPr="009C04DB" w:rsidRDefault="0078099C" w:rsidP="004324BD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ab/>
      </w:r>
      <w:r w:rsidR="00950921" w:rsidRPr="009C04DB">
        <w:rPr>
          <w:rFonts w:ascii="Bookman Old Style" w:hAnsi="Bookman Old Style"/>
          <w:sz w:val="28"/>
          <w:szCs w:val="28"/>
        </w:rPr>
        <w:t>Издание снабжено вспомогательным именным указателем</w:t>
      </w:r>
      <w:r w:rsidR="004942EA">
        <w:rPr>
          <w:rFonts w:ascii="Bookman Old Style" w:hAnsi="Bookman Old Style"/>
          <w:sz w:val="28"/>
          <w:szCs w:val="28"/>
        </w:rPr>
        <w:t xml:space="preserve"> авторов</w:t>
      </w:r>
      <w:r w:rsidR="00950921" w:rsidRPr="009C04DB">
        <w:rPr>
          <w:rFonts w:ascii="Bookman Old Style" w:hAnsi="Bookman Old Style"/>
          <w:sz w:val="28"/>
          <w:szCs w:val="28"/>
        </w:rPr>
        <w:t>. Пособие предназначено для читателей, интересующихся историей</w:t>
      </w:r>
      <w:r w:rsidR="004324BD" w:rsidRPr="009C04DB">
        <w:rPr>
          <w:rFonts w:ascii="Bookman Old Style" w:hAnsi="Bookman Old Style"/>
          <w:sz w:val="28"/>
          <w:szCs w:val="28"/>
        </w:rPr>
        <w:t>, развитием своего края</w:t>
      </w:r>
      <w:r w:rsidR="00495613">
        <w:rPr>
          <w:rFonts w:ascii="Bookman Old Style" w:hAnsi="Bookman Old Style"/>
          <w:sz w:val="28"/>
          <w:szCs w:val="28"/>
        </w:rPr>
        <w:t>, традициями и обрядами.</w:t>
      </w:r>
    </w:p>
    <w:p w:rsidR="00DF1EBE" w:rsidRDefault="00DF1EBE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DF1EBE" w:rsidRDefault="00DF1EBE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DF1EBE" w:rsidRDefault="00DF1EBE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DF1EBE" w:rsidRDefault="00DF1EBE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DF1EBE" w:rsidRDefault="00DF1EBE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DF1EBE" w:rsidRDefault="00DF1EBE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DF1EBE" w:rsidRDefault="00DF1EBE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DF1EBE" w:rsidRDefault="00DF1EBE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DF1EBE" w:rsidRDefault="00DF1EBE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DF1EBE" w:rsidRDefault="00DF1EBE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DF1EBE" w:rsidRDefault="00DF1EBE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DF1EBE" w:rsidRDefault="00DF1EBE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DF1EBE" w:rsidRDefault="00DF1EBE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DF1EBE" w:rsidRDefault="00DF1EBE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4942EA" w:rsidRDefault="004942EA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9C04DB" w:rsidRDefault="009C04DB" w:rsidP="004324BD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8F13A1" w:rsidRDefault="008F13A1" w:rsidP="008F13A1">
      <w:pPr>
        <w:spacing w:after="0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561975"/>
            <wp:effectExtent l="1905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BD5" w:rsidRDefault="00DB2BD5" w:rsidP="008F13A1">
      <w:pPr>
        <w:spacing w:after="0" w:line="360" w:lineRule="auto"/>
        <w:jc w:val="center"/>
        <w:rPr>
          <w:rFonts w:ascii="Book Antiqua" w:hAnsi="Book Antiqua"/>
          <w:b/>
          <w:color w:val="943634" w:themeColor="accent2" w:themeShade="BF"/>
          <w:sz w:val="28"/>
          <w:szCs w:val="28"/>
        </w:rPr>
      </w:pPr>
    </w:p>
    <w:p w:rsidR="00DF1EBE" w:rsidRPr="009C04DB" w:rsidRDefault="00DB2BD5" w:rsidP="008F13A1">
      <w:pPr>
        <w:spacing w:after="0" w:line="360" w:lineRule="auto"/>
        <w:jc w:val="center"/>
        <w:rPr>
          <w:rFonts w:ascii="Bookman Old Style" w:hAnsi="Bookman Old Style"/>
          <w:b/>
          <w:color w:val="FF0066"/>
          <w:sz w:val="28"/>
          <w:szCs w:val="28"/>
        </w:rPr>
      </w:pPr>
      <w:r w:rsidRPr="009C04DB">
        <w:rPr>
          <w:rFonts w:ascii="Bookman Old Style" w:hAnsi="Bookman Old Style"/>
          <w:b/>
          <w:color w:val="FF0066"/>
          <w:sz w:val="28"/>
          <w:szCs w:val="28"/>
        </w:rPr>
        <w:t>ВВЕДЕНИЕ</w:t>
      </w:r>
    </w:p>
    <w:p w:rsidR="008F13A1" w:rsidRPr="009C04DB" w:rsidRDefault="008F13A1" w:rsidP="008F13A1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ab/>
        <w:t xml:space="preserve">Велики просторы уральской земли. Вместе с горными хребтами  пологими склонами Урал расположен между Восточно-Европейской равниной и Западно-Сибирской низменностью. На тысячи километров тянутся его горные цепи, упираясь во льды Арктики и спускаясь к степным просторам Казахстана. </w:t>
      </w:r>
    </w:p>
    <w:p w:rsidR="00732D42" w:rsidRPr="009C04DB" w:rsidRDefault="00732D42" w:rsidP="008F13A1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ab/>
        <w:t>Разнообразен уральский пейзаж. Горные хребты, особенно величественные и живописные на Приполярном и Южном Урале, изрезаны многочисленными долинами, быстрыми реками, шумными ручьями. Морозы и ветры выточили в горах множество причудливых утесов и скал. В  Зауралье много озер. Особую красоту придают горам лесам.</w:t>
      </w:r>
    </w:p>
    <w:p w:rsidR="00732D42" w:rsidRPr="009C04DB" w:rsidRDefault="00732D42" w:rsidP="008F13A1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ab/>
        <w:t>Ни один из районов мира не одарен такими сокровищами минеральных богатств, как Урал. Здесь найдено свыше 1200 месторождений различных ископаемых, около 800 видов металлургических руд и минералов.</w:t>
      </w:r>
    </w:p>
    <w:p w:rsidR="00732D42" w:rsidRPr="009C04DB" w:rsidRDefault="00732D42" w:rsidP="008F13A1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ab/>
        <w:t xml:space="preserve">Богат Урал и лесами, занимающими площадь более 25 миллионов гектаров. Они дают не только ценную древесину, но богаты пушным зверем, птицей. </w:t>
      </w:r>
    </w:p>
    <w:p w:rsidR="00732D42" w:rsidRPr="009C04DB" w:rsidRDefault="00732D42" w:rsidP="008F13A1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ab/>
        <w:t>Урал населяют представители более 200 национальностей.</w:t>
      </w:r>
    </w:p>
    <w:p w:rsidR="00DB2BD5" w:rsidRDefault="00DB2BD5" w:rsidP="008F13A1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4942EA" w:rsidRDefault="004942EA" w:rsidP="008F13A1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8F13A1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8F13A1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E0284" w:rsidRPr="009C04DB" w:rsidRDefault="00EE0284" w:rsidP="008F13A1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Pr="009C04DB" w:rsidRDefault="00763F5A" w:rsidP="008F13A1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574675</wp:posOffset>
            </wp:positionV>
            <wp:extent cx="628650" cy="447675"/>
            <wp:effectExtent l="19050" t="0" r="0" b="0"/>
            <wp:wrapNone/>
            <wp:docPr id="9" name="Рисунок 8" descr="J01528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52876.W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BD5" w:rsidRDefault="00DB2BD5" w:rsidP="008F13A1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  <w:r w:rsidRPr="00DB2BD5">
        <w:rPr>
          <w:rFonts w:ascii="Book Antiqua" w:hAnsi="Book Antiqua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-62865</wp:posOffset>
            </wp:positionV>
            <wp:extent cx="5940425" cy="561975"/>
            <wp:effectExtent l="19050" t="0" r="317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BD5" w:rsidRPr="008F13A1" w:rsidRDefault="00DB2BD5" w:rsidP="008F13A1">
      <w:pPr>
        <w:spacing w:after="0" w:line="360" w:lineRule="auto"/>
        <w:jc w:val="both"/>
        <w:rPr>
          <w:rFonts w:ascii="Book Antiqua" w:hAnsi="Book Antiqua"/>
          <w:sz w:val="28"/>
          <w:szCs w:val="28"/>
        </w:rPr>
      </w:pPr>
    </w:p>
    <w:p w:rsidR="00AC4F21" w:rsidRDefault="00DB2BD5" w:rsidP="00EE0284">
      <w:pPr>
        <w:spacing w:after="0" w:line="360" w:lineRule="auto"/>
        <w:jc w:val="center"/>
        <w:rPr>
          <w:rFonts w:ascii="Bookman Old Style" w:hAnsi="Bookman Old Style"/>
          <w:b/>
          <w:color w:val="FF0066"/>
          <w:sz w:val="28"/>
          <w:szCs w:val="28"/>
        </w:rPr>
      </w:pPr>
      <w:r w:rsidRPr="009C04DB">
        <w:rPr>
          <w:rFonts w:ascii="Bookman Old Style" w:hAnsi="Bookman Old Style"/>
          <w:b/>
          <w:color w:val="FF0066"/>
          <w:sz w:val="28"/>
          <w:szCs w:val="28"/>
        </w:rPr>
        <w:t>АРХИТЕКТУРА</w:t>
      </w:r>
      <w:r w:rsidR="004C070E" w:rsidRPr="009C04DB">
        <w:rPr>
          <w:rFonts w:ascii="Bookman Old Style" w:hAnsi="Bookman Old Style"/>
          <w:b/>
          <w:color w:val="FF0066"/>
          <w:sz w:val="28"/>
          <w:szCs w:val="28"/>
        </w:rPr>
        <w:t>,</w:t>
      </w:r>
      <w:r w:rsidRPr="009C04DB">
        <w:rPr>
          <w:rFonts w:ascii="Bookman Old Style" w:hAnsi="Bookman Old Style"/>
          <w:b/>
          <w:color w:val="FF0066"/>
          <w:sz w:val="28"/>
          <w:szCs w:val="28"/>
        </w:rPr>
        <w:t xml:space="preserve"> ИСКУССТВО</w:t>
      </w:r>
      <w:r w:rsidR="004C070E" w:rsidRPr="009C04DB">
        <w:rPr>
          <w:rFonts w:ascii="Bookman Old Style" w:hAnsi="Bookman Old Style"/>
          <w:b/>
          <w:color w:val="FF0066"/>
          <w:sz w:val="28"/>
          <w:szCs w:val="28"/>
        </w:rPr>
        <w:t>, ПАМЯТНИКИ</w:t>
      </w:r>
    </w:p>
    <w:p w:rsidR="00EE0284" w:rsidRDefault="00EE0284" w:rsidP="00EE0284">
      <w:pPr>
        <w:spacing w:after="0" w:line="360" w:lineRule="auto"/>
        <w:jc w:val="center"/>
        <w:rPr>
          <w:rFonts w:ascii="Bookman Old Style" w:hAnsi="Bookman Old Style"/>
          <w:b/>
          <w:color w:val="FF0066"/>
          <w:sz w:val="28"/>
          <w:szCs w:val="28"/>
        </w:rPr>
      </w:pPr>
    </w:p>
    <w:p w:rsidR="00AC4F21" w:rsidRDefault="00AC4F21" w:rsidP="00AC4F21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>Войтенко, А. А. На той далекой, на гражданской: [</w:t>
      </w:r>
      <w:r>
        <w:rPr>
          <w:rFonts w:ascii="Bookman Old Style" w:hAnsi="Bookman Old Style"/>
          <w:sz w:val="28"/>
          <w:szCs w:val="28"/>
        </w:rPr>
        <w:t>памятники и памятные места гражданской войны на Среднем Урале (1918-1919)</w:t>
      </w:r>
      <w:r w:rsidRPr="009C04DB">
        <w:rPr>
          <w:rFonts w:ascii="Bookman Old Style" w:hAnsi="Bookman Old Style"/>
          <w:sz w:val="28"/>
          <w:szCs w:val="28"/>
        </w:rPr>
        <w:t>]</w:t>
      </w:r>
      <w:r>
        <w:rPr>
          <w:rFonts w:ascii="Bookman Old Style" w:hAnsi="Bookman Old Style"/>
          <w:sz w:val="28"/>
          <w:szCs w:val="28"/>
        </w:rPr>
        <w:t xml:space="preserve"> / А. А. Войтенко. – Екатеринбург : Банк культурной информации, 2007. – 313 с.</w:t>
      </w:r>
    </w:p>
    <w:p w:rsidR="00AC4F21" w:rsidRDefault="00AC4F21" w:rsidP="00AC4F21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DD2FD9">
        <w:rPr>
          <w:rFonts w:ascii="Bookman Old Style" w:hAnsi="Bookman Old Style"/>
          <w:i/>
          <w:sz w:val="28"/>
          <w:szCs w:val="28"/>
        </w:rPr>
        <w:t xml:space="preserve">В иллюстрированном издании представлены мемориалы, памятники, памятные знаки и другие мемориальные объекты, </w:t>
      </w:r>
      <w:r w:rsidRPr="00720D2C">
        <w:rPr>
          <w:rFonts w:ascii="Bookman Old Style" w:hAnsi="Bookman Old Style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9195435</wp:posOffset>
            </wp:positionV>
            <wp:extent cx="628650" cy="447675"/>
            <wp:effectExtent l="19050" t="0" r="0" b="0"/>
            <wp:wrapNone/>
            <wp:docPr id="13" name="Рисунок 8" descr="J01528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52876.W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2FD9">
        <w:rPr>
          <w:rFonts w:ascii="Bookman Old Style" w:hAnsi="Bookman Old Style"/>
          <w:i/>
          <w:sz w:val="28"/>
          <w:szCs w:val="28"/>
        </w:rPr>
        <w:t xml:space="preserve">посвященные событиям и героям гражданской войны на Среднем Урале в 1918-1919 годах.  </w:t>
      </w:r>
      <w:r>
        <w:rPr>
          <w:rFonts w:ascii="Bookman Old Style" w:hAnsi="Bookman Old Style"/>
          <w:i/>
          <w:sz w:val="28"/>
          <w:szCs w:val="28"/>
        </w:rPr>
        <w:t>В те годы Урал был ареной ожесточенных сражений между большевистскими и антибольшевистскими силами, Красной и белой армиями. Автор дает краткую хронику основных событий того времени, приводит биографические данные активных участников гражданской войны. Эта книга поможет пополнить знания о событиях далекой гражданской войны, которые отражены в граните, камне и металле.</w:t>
      </w:r>
    </w:p>
    <w:p w:rsidR="00AC4F21" w:rsidRDefault="00AC4F21" w:rsidP="00AC4F21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AC4F21" w:rsidRDefault="00AC4F21" w:rsidP="00AC4F21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 w:rsidRPr="00D60F8D">
        <w:rPr>
          <w:rFonts w:ascii="Bookman Old Style" w:hAnsi="Bookman Old Style"/>
          <w:sz w:val="28"/>
          <w:szCs w:val="28"/>
        </w:rPr>
        <w:t>Звагельская, В. Е.</w:t>
      </w:r>
      <w:r>
        <w:rPr>
          <w:rFonts w:ascii="Bookman Old Style" w:hAnsi="Bookman Old Style"/>
          <w:sz w:val="28"/>
          <w:szCs w:val="28"/>
        </w:rPr>
        <w:t xml:space="preserve"> Эклектика в памятниках архитектуры Свердловской области / В. Е. Звагельская. – Екатеринбург : Независимый институт истории материальной культуры, 2007. – 149 с.</w:t>
      </w:r>
    </w:p>
    <w:p w:rsidR="00AC4F21" w:rsidRDefault="00AC4F21" w:rsidP="00AC4F21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D60F8D">
        <w:rPr>
          <w:rFonts w:ascii="Bookman Old Style" w:hAnsi="Bookman Old Style"/>
          <w:i/>
          <w:sz w:val="28"/>
          <w:szCs w:val="28"/>
        </w:rPr>
        <w:t>В иллюстрированной книги отражена эклектика</w:t>
      </w:r>
      <w:r>
        <w:rPr>
          <w:rFonts w:ascii="Bookman Old Style" w:hAnsi="Bookman Old Style"/>
          <w:i/>
          <w:sz w:val="28"/>
          <w:szCs w:val="28"/>
        </w:rPr>
        <w:t>,</w:t>
      </w:r>
      <w:r w:rsidRPr="00D60F8D">
        <w:rPr>
          <w:rFonts w:ascii="Bookman Old Style" w:hAnsi="Bookman Old Style"/>
          <w:i/>
          <w:sz w:val="28"/>
          <w:szCs w:val="28"/>
        </w:rPr>
        <w:t xml:space="preserve"> как период в истории архитектуры городов Свердловской области </w:t>
      </w:r>
      <w:r>
        <w:rPr>
          <w:rFonts w:ascii="Bookman Old Style" w:hAnsi="Bookman Old Style"/>
          <w:i/>
          <w:sz w:val="28"/>
          <w:szCs w:val="28"/>
        </w:rPr>
        <w:t xml:space="preserve">второй половины </w:t>
      </w:r>
      <w:r>
        <w:rPr>
          <w:rFonts w:ascii="Bookman Old Style" w:hAnsi="Bookman Old Style"/>
          <w:i/>
          <w:sz w:val="28"/>
          <w:szCs w:val="28"/>
          <w:lang w:val="en-US"/>
        </w:rPr>
        <w:t>XIX</w:t>
      </w:r>
      <w:r w:rsidRPr="00D60F8D"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i/>
          <w:sz w:val="28"/>
          <w:szCs w:val="28"/>
        </w:rPr>
        <w:t xml:space="preserve">– начала </w:t>
      </w:r>
      <w:r>
        <w:rPr>
          <w:rFonts w:ascii="Bookman Old Style" w:hAnsi="Bookman Old Style"/>
          <w:i/>
          <w:sz w:val="28"/>
          <w:szCs w:val="28"/>
          <w:lang w:val="en-US"/>
        </w:rPr>
        <w:t>XX</w:t>
      </w:r>
      <w:r>
        <w:rPr>
          <w:rFonts w:ascii="Bookman Old Style" w:hAnsi="Bookman Old Style"/>
          <w:i/>
          <w:sz w:val="28"/>
          <w:szCs w:val="28"/>
        </w:rPr>
        <w:t xml:space="preserve"> в</w:t>
      </w:r>
      <w:r w:rsidR="00197F13">
        <w:rPr>
          <w:rFonts w:ascii="Bookman Old Style" w:hAnsi="Bookman Old Style"/>
          <w:i/>
          <w:sz w:val="28"/>
          <w:szCs w:val="28"/>
        </w:rPr>
        <w:t>в. Она отличается</w:t>
      </w:r>
      <w:r>
        <w:rPr>
          <w:rFonts w:ascii="Bookman Old Style" w:hAnsi="Bookman Old Style"/>
          <w:i/>
          <w:sz w:val="28"/>
          <w:szCs w:val="28"/>
        </w:rPr>
        <w:t xml:space="preserve"> особой пестротой и динамичностью картины стилевых течений, буржуазным развитием архитектурно-строительной деятельности, многообразием памятников и образцов массовой застройки.</w:t>
      </w:r>
    </w:p>
    <w:p w:rsidR="00AC4F21" w:rsidRPr="00D60F8D" w:rsidRDefault="00AC4F21" w:rsidP="00AC4F21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64022A" w:rsidRDefault="00AC4F21" w:rsidP="0064022A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 w:rsidRPr="00AC4F21">
        <w:rPr>
          <w:rFonts w:ascii="Bookman Old Style" w:hAnsi="Bookman Old Style"/>
          <w:sz w:val="28"/>
          <w:szCs w:val="28"/>
        </w:rPr>
        <w:t xml:space="preserve"> </w:t>
      </w:r>
      <w:r w:rsidR="0064022A">
        <w:rPr>
          <w:rFonts w:ascii="Bookman Old Style" w:hAnsi="Bookman Old Style"/>
          <w:sz w:val="28"/>
          <w:szCs w:val="28"/>
        </w:rPr>
        <w:t>Когда стою у вечного огня / сост. А. А. Войтенко. – Екатеринбург : Банк культурной информации, 2000. – 160 с. : ил.</w:t>
      </w:r>
    </w:p>
    <w:p w:rsidR="0064022A" w:rsidRPr="0064022A" w:rsidRDefault="0064022A" w:rsidP="0064022A">
      <w:pPr>
        <w:pStyle w:val="a9"/>
        <w:spacing w:after="0"/>
        <w:ind w:left="0" w:firstLine="360"/>
        <w:jc w:val="both"/>
        <w:rPr>
          <w:rFonts w:ascii="Bookman Old Style" w:hAnsi="Bookman Old Style"/>
          <w:i/>
          <w:sz w:val="28"/>
          <w:szCs w:val="28"/>
        </w:rPr>
      </w:pPr>
      <w:r w:rsidRPr="0064022A">
        <w:rPr>
          <w:rFonts w:ascii="Bookman Old Style" w:hAnsi="Bookman Old Style"/>
          <w:i/>
          <w:sz w:val="28"/>
          <w:szCs w:val="28"/>
        </w:rPr>
        <w:t xml:space="preserve">В альбоме представлены памятники памятные места на Среднем Урале, посвященные солдатам Великой </w:t>
      </w:r>
      <w:r w:rsidRPr="0064022A">
        <w:rPr>
          <w:rFonts w:ascii="Bookman Old Style" w:hAnsi="Bookman Old Style"/>
          <w:i/>
          <w:sz w:val="28"/>
          <w:szCs w:val="28"/>
        </w:rPr>
        <w:lastRenderedPageBreak/>
        <w:t>Отечественной войны. Он адресован широкому кругу читателей, всем, кто интересуется историей Урала</w:t>
      </w:r>
      <w:r>
        <w:rPr>
          <w:rFonts w:ascii="Bookman Old Style" w:hAnsi="Bookman Old Style"/>
          <w:i/>
          <w:sz w:val="28"/>
          <w:szCs w:val="28"/>
        </w:rPr>
        <w:t>, кто чтит память не вернувшихся с фронтов Великой Отечественной войны. Фотоиллюстрации органично дополняют стихи уральских поэтов, в том числе фронтовиков.</w:t>
      </w:r>
    </w:p>
    <w:p w:rsidR="00AC4F21" w:rsidRPr="009C04DB" w:rsidRDefault="00AC4F21" w:rsidP="00AC4F21">
      <w:pPr>
        <w:pStyle w:val="a9"/>
        <w:numPr>
          <w:ilvl w:val="0"/>
          <w:numId w:val="2"/>
        </w:numPr>
        <w:spacing w:after="0"/>
        <w:ind w:left="0" w:firstLine="360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 xml:space="preserve">Музеи и выставки. Свердловск : справочник-путеводитель / сост. А. Д. Бальчугов. – </w:t>
      </w:r>
      <w:r>
        <w:rPr>
          <w:rFonts w:ascii="Bookman Old Style" w:hAnsi="Bookman Old Style"/>
          <w:sz w:val="28"/>
          <w:szCs w:val="28"/>
        </w:rPr>
        <w:t xml:space="preserve">Свердловск : </w:t>
      </w:r>
      <w:r w:rsidRPr="009C04DB">
        <w:rPr>
          <w:rFonts w:ascii="Bookman Old Style" w:hAnsi="Bookman Old Style"/>
          <w:sz w:val="28"/>
          <w:szCs w:val="28"/>
        </w:rPr>
        <w:t>Средне-Уральское кн. изд-во, 1981. – 160 с.</w:t>
      </w:r>
    </w:p>
    <w:p w:rsidR="00AC4F21" w:rsidRDefault="00AC4F21" w:rsidP="00AC4F21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9C04DB">
        <w:rPr>
          <w:rFonts w:ascii="Bookman Old Style" w:hAnsi="Bookman Old Style"/>
          <w:i/>
          <w:sz w:val="28"/>
          <w:szCs w:val="28"/>
        </w:rPr>
        <w:t>Эта книга поведет вас по многочисленным залам музеев и выставок Свердловска и области, расскажет об истории их возникновения, познакомит с интересными экспозициями в их историко-хронологической последовательности, расскажет о редкостных памятниках естественной и общественной жизни края, собранных не одним поколением уральцев. Наконец, она будет служить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9C04DB">
        <w:rPr>
          <w:rFonts w:ascii="Bookman Old Style" w:hAnsi="Bookman Old Style"/>
          <w:i/>
          <w:sz w:val="28"/>
          <w:szCs w:val="28"/>
        </w:rPr>
        <w:t>памяткой о богатейшем собрании наших музеев.</w:t>
      </w:r>
    </w:p>
    <w:p w:rsidR="00AC4F21" w:rsidRPr="009C04DB" w:rsidRDefault="00AC4F21" w:rsidP="00AC4F21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AC4F21" w:rsidRPr="009C04DB" w:rsidRDefault="00AC4F21" w:rsidP="00AC4F21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>Раскин, А. М. Классицизм в памятниках архитектуры Свердловской области / А. М. Раскин. – Екатеринбург</w:t>
      </w:r>
      <w:r w:rsidR="00626676">
        <w:rPr>
          <w:rFonts w:ascii="Bookman Old Style" w:hAnsi="Bookman Old Style"/>
          <w:sz w:val="28"/>
          <w:szCs w:val="28"/>
        </w:rPr>
        <w:t xml:space="preserve"> </w:t>
      </w:r>
      <w:r w:rsidRPr="009C04DB">
        <w:rPr>
          <w:rFonts w:ascii="Bookman Old Style" w:hAnsi="Bookman Old Style"/>
          <w:sz w:val="28"/>
          <w:szCs w:val="28"/>
        </w:rPr>
        <w:t>: Независимый институт истории материальной культуры, 2007. – 157 с. : ил.</w:t>
      </w:r>
    </w:p>
    <w:p w:rsidR="00AC4F21" w:rsidRDefault="00AC4F21" w:rsidP="00AC4F21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AC4F21">
        <w:rPr>
          <w:rFonts w:ascii="Bookman Old Style" w:hAnsi="Bookman Old Style"/>
          <w:i/>
          <w:sz w:val="28"/>
          <w:szCs w:val="28"/>
        </w:rPr>
        <w:t>В книге исследуется памятники архитектуры классицизма: промышленные сооружения, гражданские общественные и частные здания, а также памятники культового зодчества</w:t>
      </w:r>
      <w:r>
        <w:rPr>
          <w:rFonts w:ascii="Bookman Old Style" w:hAnsi="Bookman Old Style"/>
          <w:i/>
          <w:sz w:val="28"/>
          <w:szCs w:val="28"/>
        </w:rPr>
        <w:t>.</w:t>
      </w:r>
    </w:p>
    <w:p w:rsidR="00AC4F21" w:rsidRPr="00AC4F21" w:rsidRDefault="00AC4F21" w:rsidP="00AC4F21">
      <w:pPr>
        <w:spacing w:after="0"/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AC4F21" w:rsidRPr="009C04DB" w:rsidRDefault="00AC4F21" w:rsidP="00AC4F21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 w:rsidRPr="009C04DB">
        <w:rPr>
          <w:rFonts w:ascii="Bookman Old Style" w:hAnsi="Bookman Old Style"/>
          <w:sz w:val="28"/>
          <w:szCs w:val="28"/>
        </w:rPr>
        <w:t>Стариков, А. А. Знаменитые памятники архитектуры Свердловской области / А. А. Стариков, В. И. Симиненко, В. М. Поздникин. – Екатеринбург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9C04DB">
        <w:rPr>
          <w:rFonts w:ascii="Bookman Old Style" w:hAnsi="Bookman Old Style"/>
          <w:sz w:val="28"/>
          <w:szCs w:val="28"/>
        </w:rPr>
        <w:t>: Сократ, 2007. – 162 с. : цв. ил.</w:t>
      </w:r>
    </w:p>
    <w:p w:rsidR="00AC4F21" w:rsidRPr="009C04DB" w:rsidRDefault="00AC4F21" w:rsidP="00AC4F21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9C04DB">
        <w:rPr>
          <w:rFonts w:ascii="Bookman Old Style" w:hAnsi="Bookman Old Style"/>
          <w:i/>
          <w:sz w:val="28"/>
          <w:szCs w:val="28"/>
        </w:rPr>
        <w:t>Здесь  рассказано об истории архитектуры Среднего Урала, в конце книги рассказывается о знаменитых уральских архитекторах.</w:t>
      </w:r>
    </w:p>
    <w:p w:rsidR="00AC4F21" w:rsidRDefault="00AC4F21" w:rsidP="00AC4F21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AC4F21" w:rsidRPr="00AC4F21" w:rsidRDefault="00AC4F21" w:rsidP="00DB2BD5">
      <w:pPr>
        <w:spacing w:after="0" w:line="360" w:lineRule="auto"/>
        <w:jc w:val="center"/>
        <w:rPr>
          <w:rFonts w:ascii="Bookman Old Style" w:hAnsi="Bookman Old Style"/>
          <w:sz w:val="28"/>
          <w:szCs w:val="28"/>
        </w:rPr>
      </w:pPr>
    </w:p>
    <w:p w:rsidR="00D60F8D" w:rsidRDefault="00D60F8D" w:rsidP="00D60F8D">
      <w:pPr>
        <w:spacing w:after="0"/>
        <w:jc w:val="both"/>
        <w:rPr>
          <w:rFonts w:ascii="Bookman Old Style" w:hAnsi="Bookman Old Style"/>
          <w:b/>
          <w:color w:val="FF0066"/>
          <w:sz w:val="28"/>
          <w:szCs w:val="28"/>
        </w:rPr>
      </w:pPr>
    </w:p>
    <w:p w:rsidR="0064022A" w:rsidRPr="00D60F8D" w:rsidRDefault="0064022A" w:rsidP="00D60F8D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F1EBE" w:rsidRPr="009C04DB" w:rsidRDefault="00DF1EBE" w:rsidP="004324BD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626676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626676"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580390</wp:posOffset>
            </wp:positionV>
            <wp:extent cx="628650" cy="447675"/>
            <wp:effectExtent l="19050" t="0" r="0" b="0"/>
            <wp:wrapNone/>
            <wp:docPr id="14" name="Рисунок 8" descr="J01528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52876.W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BD5" w:rsidRDefault="00720D2C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720D2C"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-177165</wp:posOffset>
            </wp:positionV>
            <wp:extent cx="5940425" cy="561975"/>
            <wp:effectExtent l="19050" t="0" r="3175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BD5" w:rsidRDefault="00DB2BD5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720D2C" w:rsidRDefault="00720D2C" w:rsidP="00CC72F6">
      <w:pPr>
        <w:spacing w:after="0"/>
        <w:jc w:val="center"/>
        <w:rPr>
          <w:rFonts w:ascii="Bookman Old Style" w:hAnsi="Bookman Old Style"/>
          <w:b/>
          <w:color w:val="FF0066"/>
          <w:sz w:val="28"/>
          <w:szCs w:val="28"/>
        </w:rPr>
      </w:pPr>
      <w:r w:rsidRPr="00720D2C">
        <w:rPr>
          <w:rFonts w:ascii="Bookman Old Style" w:hAnsi="Bookman Old Style"/>
          <w:b/>
          <w:color w:val="FF0066"/>
          <w:sz w:val="28"/>
          <w:szCs w:val="28"/>
        </w:rPr>
        <w:t>ГОРОДА СВЕРДЛОВСКОЙ ОБЛАСТИ</w:t>
      </w:r>
    </w:p>
    <w:p w:rsidR="00924CF6" w:rsidRDefault="00924CF6" w:rsidP="00CC72F6">
      <w:pPr>
        <w:spacing w:after="0"/>
        <w:jc w:val="center"/>
        <w:rPr>
          <w:rFonts w:ascii="Bookman Old Style" w:hAnsi="Bookman Old Style"/>
          <w:b/>
          <w:color w:val="FF0066"/>
          <w:sz w:val="28"/>
          <w:szCs w:val="28"/>
        </w:rPr>
      </w:pPr>
    </w:p>
    <w:p w:rsidR="00924CF6" w:rsidRPr="005D4501" w:rsidRDefault="00924CF6" w:rsidP="001D3146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 w:rsidRPr="005D4501">
        <w:rPr>
          <w:rFonts w:ascii="Bookman Old Style" w:hAnsi="Bookman Old Style"/>
          <w:sz w:val="28"/>
          <w:szCs w:val="28"/>
        </w:rPr>
        <w:t>Красноуфимск / сост А. А. Можаев. – Свердловск : Средне-Уральское кн. изд-во, 1970. – 104 с.</w:t>
      </w:r>
    </w:p>
    <w:p w:rsidR="00924CF6" w:rsidRDefault="00924CF6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BA2C24">
        <w:rPr>
          <w:rFonts w:ascii="Bookman Old Style" w:hAnsi="Bookman Old Style"/>
          <w:i/>
          <w:sz w:val="28"/>
          <w:szCs w:val="28"/>
        </w:rPr>
        <w:t>Эта книга – коллективный труд о прошлом Красноуфимска, одного из старейших и своеобразных городов среднего Урала. В 2011 году ему исполнилось 275 лет.</w:t>
      </w:r>
    </w:p>
    <w:p w:rsidR="00924CF6" w:rsidRPr="00924CF6" w:rsidRDefault="00924CF6" w:rsidP="00CC72F6">
      <w:pPr>
        <w:spacing w:after="0"/>
        <w:rPr>
          <w:rFonts w:ascii="Bookman Old Style" w:hAnsi="Bookman Old Style"/>
          <w:sz w:val="28"/>
          <w:szCs w:val="28"/>
        </w:rPr>
      </w:pPr>
    </w:p>
    <w:p w:rsidR="00924CF6" w:rsidRDefault="00924CF6" w:rsidP="00CC72F6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Курочкин, А. Ф. Ревда / А. Ф. Курочкин. - Свердловск : Средне-Уральское кн. изд-во, 1984. – 208 с.</w:t>
      </w:r>
    </w:p>
    <w:p w:rsidR="00924CF6" w:rsidRDefault="00924CF6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05383C">
        <w:rPr>
          <w:rFonts w:ascii="Bookman Old Style" w:hAnsi="Bookman Old Style"/>
          <w:i/>
          <w:sz w:val="28"/>
          <w:szCs w:val="28"/>
        </w:rPr>
        <w:t>Ревда – город, который скоро подойдет к своему 280–</w:t>
      </w:r>
      <w:r>
        <w:rPr>
          <w:rFonts w:ascii="Bookman Old Style" w:hAnsi="Bookman Old Style"/>
          <w:i/>
          <w:sz w:val="28"/>
          <w:szCs w:val="28"/>
        </w:rPr>
        <w:t>л</w:t>
      </w:r>
      <w:r w:rsidRPr="0005383C">
        <w:rPr>
          <w:rFonts w:ascii="Bookman Old Style" w:hAnsi="Bookman Old Style"/>
          <w:i/>
          <w:sz w:val="28"/>
          <w:szCs w:val="28"/>
        </w:rPr>
        <w:t>етию. Это большой срок, вместивший в себя интереснейшую историю, неотрывную от истории всего Урала.</w:t>
      </w:r>
    </w:p>
    <w:p w:rsidR="00924CF6" w:rsidRPr="0005383C" w:rsidRDefault="00924CF6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720D2C" w:rsidRDefault="00AC4F21" w:rsidP="00211337">
      <w:pPr>
        <w:pStyle w:val="a9"/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Нижний Тагил / сост. В. К. Ковалевич. </w:t>
      </w:r>
      <w:r w:rsidR="00626676">
        <w:rPr>
          <w:rFonts w:ascii="Bookman Old Style" w:hAnsi="Bookman Old Style"/>
          <w:sz w:val="28"/>
          <w:szCs w:val="28"/>
        </w:rPr>
        <w:t>–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626676">
        <w:rPr>
          <w:rFonts w:ascii="Bookman Old Style" w:hAnsi="Bookman Old Style"/>
          <w:sz w:val="28"/>
          <w:szCs w:val="28"/>
        </w:rPr>
        <w:t>Свердловск : Средне-Уральское кн. изд-во, 1977. -160 с. + 96 с. вкл.</w:t>
      </w:r>
    </w:p>
    <w:p w:rsidR="00626676" w:rsidRPr="00626676" w:rsidRDefault="00626676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626676">
        <w:rPr>
          <w:rFonts w:ascii="Bookman Old Style" w:hAnsi="Bookman Old Style"/>
          <w:i/>
          <w:sz w:val="28"/>
          <w:szCs w:val="28"/>
        </w:rPr>
        <w:t>Эта книга о Нижнем Тагиле – городе, который называют железной столицей Среднего Урала. Она рассказывает о его прошлом, революционных традициях, о героической борьбе тагильчан за Советскую власть, о победном марше первых пятилеток, о трудовых подвигах прошлых лет.</w:t>
      </w:r>
    </w:p>
    <w:p w:rsidR="00626676" w:rsidRPr="00626676" w:rsidRDefault="00626676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8751A2" w:rsidRDefault="008751A2" w:rsidP="00CC72F6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Путешествие в Красноуфимск / гл. ред. Татьяна Богина. – Екатеринбург : Банк культурной информации, 2011. – 144 с. : ил. (сер. «Национальное достояние России»).</w:t>
      </w:r>
    </w:p>
    <w:p w:rsidR="008751A2" w:rsidRPr="008751A2" w:rsidRDefault="008751A2" w:rsidP="008751A2">
      <w:pPr>
        <w:pStyle w:val="a9"/>
        <w:spacing w:after="0"/>
        <w:ind w:left="0" w:firstLine="36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Эта красочно оформленная книга о богатом традициями городе – о Красноуфимске. Авторы приглашают читателей в путешествие по его улицам и скверам, по его прошлому и настоящему. </w:t>
      </w:r>
    </w:p>
    <w:p w:rsidR="008751A2" w:rsidRDefault="008751A2" w:rsidP="008751A2">
      <w:pPr>
        <w:pStyle w:val="a9"/>
        <w:spacing w:after="0"/>
        <w:ind w:left="360"/>
        <w:jc w:val="both"/>
        <w:rPr>
          <w:rFonts w:ascii="Bookman Old Style" w:hAnsi="Bookman Old Style"/>
          <w:sz w:val="28"/>
          <w:szCs w:val="28"/>
        </w:rPr>
      </w:pPr>
    </w:p>
    <w:p w:rsidR="00924CF6" w:rsidRDefault="00924CF6" w:rsidP="00CC72F6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Сюньков, Г. К. Салда / Г. К. </w:t>
      </w:r>
      <w:r w:rsidR="004942EA">
        <w:rPr>
          <w:rFonts w:ascii="Bookman Old Style" w:hAnsi="Bookman Old Style"/>
          <w:sz w:val="28"/>
          <w:szCs w:val="28"/>
        </w:rPr>
        <w:t>Сюньков. - Свердловск : Средне-</w:t>
      </w:r>
      <w:r>
        <w:rPr>
          <w:rFonts w:ascii="Bookman Old Style" w:hAnsi="Bookman Old Style"/>
          <w:sz w:val="28"/>
          <w:szCs w:val="28"/>
        </w:rPr>
        <w:t>Уральское кн. изд-во, 1980. – 128 с.</w:t>
      </w:r>
    </w:p>
    <w:p w:rsidR="008751A2" w:rsidRPr="008751A2" w:rsidRDefault="008751A2" w:rsidP="008751A2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1206500</wp:posOffset>
            </wp:positionV>
            <wp:extent cx="628650" cy="447675"/>
            <wp:effectExtent l="19050" t="0" r="0" b="0"/>
            <wp:wrapNone/>
            <wp:docPr id="17" name="Рисунок 8" descr="J01528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52876.W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CF6" w:rsidRPr="0005383C">
        <w:rPr>
          <w:rFonts w:ascii="Bookman Old Style" w:hAnsi="Bookman Old Style"/>
          <w:i/>
          <w:sz w:val="28"/>
          <w:szCs w:val="28"/>
        </w:rPr>
        <w:t xml:space="preserve">Книга свердловского журналиста посвящена истории и становлению городов Верхней и Нижней Салды. Древний Демидовский центр металлургии на Урале с богатейшей </w:t>
      </w:r>
      <w:r>
        <w:rPr>
          <w:rFonts w:ascii="Bookman Old Style" w:hAnsi="Bookman Old Style"/>
          <w:i/>
          <w:sz w:val="28"/>
          <w:szCs w:val="28"/>
        </w:rPr>
        <w:t>революционной и боевой историей.</w:t>
      </w:r>
      <w:r w:rsidRPr="008751A2">
        <w:rPr>
          <w:rFonts w:ascii="Bookman Old Style" w:hAnsi="Bookman Old Style"/>
          <w:noProof/>
          <w:sz w:val="28"/>
          <w:szCs w:val="28"/>
          <w:lang w:eastAsia="ru-RU"/>
        </w:rPr>
        <w:t xml:space="preserve"> </w:t>
      </w:r>
    </w:p>
    <w:p w:rsidR="00DB2BD5" w:rsidRDefault="0005383C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-194311</wp:posOffset>
            </wp:positionH>
            <wp:positionV relativeFrom="paragraph">
              <wp:posOffset>-158115</wp:posOffset>
            </wp:positionV>
            <wp:extent cx="6143625" cy="581198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021" cy="58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BD5" w:rsidRDefault="00DB2BD5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924CF6" w:rsidP="00CC72F6">
      <w:pPr>
        <w:spacing w:after="0"/>
        <w:jc w:val="center"/>
        <w:rPr>
          <w:rFonts w:ascii="Bookman Old Style" w:hAnsi="Bookman Old Style"/>
          <w:b/>
          <w:color w:val="FF0066"/>
          <w:sz w:val="28"/>
          <w:szCs w:val="28"/>
        </w:rPr>
      </w:pPr>
      <w:r>
        <w:rPr>
          <w:rFonts w:ascii="Bookman Old Style" w:hAnsi="Bookman Old Style"/>
          <w:b/>
          <w:color w:val="FF0066"/>
          <w:sz w:val="28"/>
          <w:szCs w:val="28"/>
        </w:rPr>
        <w:t>ИЗ ИСТОРИИ УРАЛА</w:t>
      </w:r>
    </w:p>
    <w:p w:rsidR="00156183" w:rsidRDefault="00156183" w:rsidP="00CC72F6">
      <w:pPr>
        <w:spacing w:after="0"/>
        <w:rPr>
          <w:rFonts w:ascii="Bookman Old Style" w:hAnsi="Bookman Old Style"/>
          <w:b/>
          <w:color w:val="FF0066"/>
          <w:sz w:val="28"/>
          <w:szCs w:val="28"/>
        </w:rPr>
      </w:pPr>
    </w:p>
    <w:p w:rsidR="00156183" w:rsidRPr="00CC72F6" w:rsidRDefault="00156183" w:rsidP="00211337">
      <w:pPr>
        <w:pStyle w:val="a9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 w:rsidRPr="00CC72F6">
        <w:rPr>
          <w:rFonts w:ascii="Bookman Old Style" w:hAnsi="Bookman Old Style"/>
          <w:sz w:val="28"/>
          <w:szCs w:val="28"/>
        </w:rPr>
        <w:t>Виноградов, Н. Б. История Урала с древнейших времен до конца 18 века / Н. Б. Виноградов, Г. Н. Чагин, В. А. Шкерин. – Екатеринбург : Сократ, 2005. – 168 с., ил.</w:t>
      </w:r>
    </w:p>
    <w:p w:rsidR="00156183" w:rsidRDefault="00156183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156183">
        <w:rPr>
          <w:rFonts w:ascii="Bookman Old Style" w:hAnsi="Bookman Old Style"/>
          <w:i/>
          <w:sz w:val="28"/>
          <w:szCs w:val="28"/>
        </w:rPr>
        <w:t>Учебное пособие представляет собой исторический экскурс в глубь веков, охватывает период с древнейших времен до конца 18 века. Предназначено для изучения курса истории Урала в 6-7 классах основной школы.</w:t>
      </w:r>
    </w:p>
    <w:p w:rsidR="00BD1ED1" w:rsidRDefault="00BD1ED1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BD1ED1" w:rsidRPr="00211337" w:rsidRDefault="00BD1ED1" w:rsidP="00211337">
      <w:pPr>
        <w:pStyle w:val="a9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 w:rsidRPr="00211337">
        <w:rPr>
          <w:rFonts w:ascii="Bookman Old Style" w:hAnsi="Bookman Old Style"/>
          <w:sz w:val="28"/>
          <w:szCs w:val="28"/>
        </w:rPr>
        <w:t>Змеева, Л. И. Край родной / Л. И. Змеева. – Екатеринбург : Полиграфист, 2005. – 464 с.</w:t>
      </w:r>
    </w:p>
    <w:p w:rsidR="00156183" w:rsidRDefault="00BD1ED1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BD1ED1">
        <w:rPr>
          <w:rFonts w:ascii="Bookman Old Style" w:hAnsi="Bookman Old Style"/>
          <w:i/>
          <w:sz w:val="28"/>
          <w:szCs w:val="28"/>
        </w:rPr>
        <w:t>Во второй книге Красноуфимской писательницы Людмилы Змеевой «Край родной» написано о людях нашего края. Писательница вкратце коснулась истории возникновения и развития населенных пунктов</w:t>
      </w:r>
      <w:r w:rsidR="00197F13">
        <w:rPr>
          <w:rFonts w:ascii="Bookman Old Style" w:hAnsi="Bookman Old Style"/>
          <w:i/>
          <w:sz w:val="28"/>
          <w:szCs w:val="28"/>
        </w:rPr>
        <w:t xml:space="preserve"> Красноуфимского района</w:t>
      </w:r>
      <w:r w:rsidRPr="00BD1ED1">
        <w:rPr>
          <w:rFonts w:ascii="Bookman Old Style" w:hAnsi="Bookman Old Style"/>
          <w:i/>
          <w:sz w:val="28"/>
          <w:szCs w:val="28"/>
        </w:rPr>
        <w:t>, народностей, предприятий, организаций, учебных, медицинских, культурных заведений и т.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BD1ED1">
        <w:rPr>
          <w:rFonts w:ascii="Bookman Old Style" w:hAnsi="Bookman Old Style"/>
          <w:i/>
          <w:sz w:val="28"/>
          <w:szCs w:val="28"/>
        </w:rPr>
        <w:t>д.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BD1ED1">
        <w:rPr>
          <w:rFonts w:ascii="Bookman Old Style" w:hAnsi="Bookman Old Style"/>
          <w:i/>
          <w:sz w:val="28"/>
          <w:szCs w:val="28"/>
        </w:rPr>
        <w:t>В написании книги использованы архивные и краеведческие данные, материалы местных газет, наработки руководителей школьных и сельских музеев.</w:t>
      </w:r>
    </w:p>
    <w:p w:rsidR="00BD1ED1" w:rsidRPr="00BD1ED1" w:rsidRDefault="00BD1ED1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B9793F" w:rsidRPr="00156183" w:rsidRDefault="00924CF6" w:rsidP="00211337">
      <w:pPr>
        <w:pStyle w:val="a9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 w:rsidRPr="00156183">
        <w:rPr>
          <w:rFonts w:ascii="Bookman Old Style" w:hAnsi="Bookman Old Style"/>
          <w:sz w:val="28"/>
          <w:szCs w:val="28"/>
        </w:rPr>
        <w:t>Из истории Урала / сост. И. И. Бабиков, А. Г. Козлов, Г. А. Кулагина, Л. В. Ольховая. – Свердловск : Средне-Уральское кн. изд-во, 1971. – 392 с.</w:t>
      </w:r>
    </w:p>
    <w:p w:rsidR="00924CF6" w:rsidRPr="00302502" w:rsidRDefault="00924CF6" w:rsidP="00CC72F6">
      <w:pPr>
        <w:tabs>
          <w:tab w:val="left" w:pos="426"/>
        </w:tabs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302502">
        <w:rPr>
          <w:rFonts w:ascii="Bookman Old Style" w:hAnsi="Bookman Old Style"/>
          <w:i/>
          <w:sz w:val="28"/>
          <w:szCs w:val="28"/>
        </w:rPr>
        <w:t>Книга представляет собой сборник архивных документов и материалов по истории Урала. Она охватывает период от древнейших времен по 1917 год включительно. Книга адресована в основном преподавателям средней школы, работникам библиотек, музее</w:t>
      </w:r>
      <w:r w:rsidR="00302502">
        <w:rPr>
          <w:rFonts w:ascii="Bookman Old Style" w:hAnsi="Bookman Old Style"/>
          <w:i/>
          <w:sz w:val="28"/>
          <w:szCs w:val="28"/>
        </w:rPr>
        <w:t>в, студентам гуманитарных вузов</w:t>
      </w:r>
      <w:r w:rsidR="00302502" w:rsidRPr="00302502">
        <w:rPr>
          <w:rFonts w:ascii="Bookman Old Style" w:hAnsi="Bookman Old Style"/>
          <w:i/>
          <w:sz w:val="28"/>
          <w:szCs w:val="28"/>
        </w:rPr>
        <w:t>, может служить также хрестоматией и быть полезной всем, кто интересуется историей родного края.</w:t>
      </w:r>
    </w:p>
    <w:p w:rsidR="00302502" w:rsidRPr="00924CF6" w:rsidRDefault="00302502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302502" w:rsidRPr="00156183" w:rsidRDefault="00302502" w:rsidP="00211337">
      <w:pPr>
        <w:pStyle w:val="a9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 w:rsidRPr="00156183">
        <w:rPr>
          <w:rFonts w:ascii="Bookman Old Style" w:hAnsi="Bookman Old Style"/>
          <w:sz w:val="28"/>
          <w:szCs w:val="28"/>
        </w:rPr>
        <w:t>История Урала / сост. В. Г. Айрапетов, Л. В. Ольховая, В. А. Саматов, В. Б. Цыганов. - Свердловск : Средне-Уральское кн. изд-во, 1975. – 104 с.</w:t>
      </w:r>
      <w:r w:rsidR="00DB3658">
        <w:rPr>
          <w:rFonts w:ascii="Bookman Old Style" w:hAnsi="Bookman Old Style"/>
          <w:sz w:val="28"/>
          <w:szCs w:val="28"/>
        </w:rPr>
        <w:t xml:space="preserve"> :</w:t>
      </w:r>
      <w:r w:rsidRPr="00156183">
        <w:rPr>
          <w:rFonts w:ascii="Bookman Old Style" w:hAnsi="Bookman Old Style"/>
          <w:sz w:val="28"/>
          <w:szCs w:val="28"/>
        </w:rPr>
        <w:t xml:space="preserve"> ил.</w:t>
      </w:r>
    </w:p>
    <w:p w:rsidR="00302502" w:rsidRDefault="00302502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302502">
        <w:rPr>
          <w:rFonts w:ascii="Bookman Old Style" w:hAnsi="Bookman Old Style"/>
          <w:i/>
          <w:sz w:val="28"/>
          <w:szCs w:val="28"/>
        </w:rPr>
        <w:lastRenderedPageBreak/>
        <w:t>Эта книга рассказывает об исторических событиях на Урале как территории, включающей Вятскую, Оренбургскую, Пермскую губернии. Данные, события, факты с 1923 года приводятся по Уральской области. После разделения Уральской области в 1934 году на Свердловскую и Челябинскую речь идет об истории Среднего Урала, или нынешней Свердловской области.</w:t>
      </w:r>
      <w:r>
        <w:rPr>
          <w:rFonts w:ascii="Bookman Old Style" w:hAnsi="Bookman Old Style"/>
          <w:i/>
          <w:sz w:val="28"/>
          <w:szCs w:val="28"/>
        </w:rPr>
        <w:t xml:space="preserve"> Книга предназначена учащимся 9-10 классов средней школы. Она рассказывает о событиях периода империализма, Октябрьской революции и гражданской войны на Урале, о довоенных пятилетках, показывает роль Урала в Великой Отечественной войне, развитие уральской экономики и культуры в послевоенные годы.</w:t>
      </w:r>
    </w:p>
    <w:p w:rsidR="00302502" w:rsidRPr="00302502" w:rsidRDefault="00302502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302502" w:rsidRDefault="00DB3658" w:rsidP="00211337">
      <w:pPr>
        <w:pStyle w:val="a9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Рубель, Р., Масленников,</w:t>
      </w:r>
      <w:r w:rsidRPr="00DB3658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Е. Путешествие по Уралу / Р. Рубель, Е. Масленников. – Свердловск : Уральский рабочий, 1956. – 320 с. </w:t>
      </w:r>
    </w:p>
    <w:p w:rsidR="008751A2" w:rsidRDefault="00DB3658" w:rsidP="008751A2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DB3658">
        <w:rPr>
          <w:rFonts w:ascii="Bookman Old Style" w:hAnsi="Bookman Old Style"/>
          <w:i/>
          <w:sz w:val="28"/>
          <w:szCs w:val="28"/>
        </w:rPr>
        <w:t>Настоящая книга ставит своей целью дать описание наиболее интересных путешествий и экскурсий.</w:t>
      </w:r>
    </w:p>
    <w:p w:rsidR="00BD1ED1" w:rsidRPr="00BD1ED1" w:rsidRDefault="00BD1ED1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8751A2" w:rsidRDefault="008751A2" w:rsidP="00211337">
      <w:pPr>
        <w:pStyle w:val="a9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Сердце Предуралья / под ред. </w:t>
      </w:r>
      <w:r w:rsidR="00EE0284">
        <w:rPr>
          <w:rFonts w:ascii="Bookman Old Style" w:hAnsi="Bookman Old Style"/>
          <w:sz w:val="28"/>
          <w:szCs w:val="28"/>
        </w:rPr>
        <w:t>С. А. Русинова, В. А. Пономарева, Л. Е. Алексейчик и др. – Екатеринбург : ООО «Баско», 2007. – 168 с. : ил.</w:t>
      </w:r>
    </w:p>
    <w:p w:rsidR="00EE0284" w:rsidRPr="00EE0284" w:rsidRDefault="00EE0284" w:rsidP="00EE0284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/>
        <w:jc w:val="both"/>
        <w:rPr>
          <w:rFonts w:ascii="Bookman Old Style" w:hAnsi="Bookman Old Style"/>
          <w:i/>
          <w:sz w:val="28"/>
          <w:szCs w:val="28"/>
        </w:rPr>
      </w:pPr>
      <w:r w:rsidRPr="00EE0284">
        <w:rPr>
          <w:rFonts w:ascii="Bookman Old Style" w:hAnsi="Bookman Old Style"/>
          <w:i/>
          <w:sz w:val="28"/>
          <w:szCs w:val="28"/>
        </w:rPr>
        <w:tab/>
        <w:t xml:space="preserve">   Эта книга в популярной форме расскажет любознательному читателю о времени, предшествовавшем появлению на живописном берегу реки Уфы Красноуфимской крепости, об истории города Красноуфимска со времени его основания до наших дней.  Читатель узнает о жизни и деятельности людей, прославивших город над Уфой, чьи имена поныне чтят благодарные красноуфимцы, об основных достопримечательностях города, а также сможет почерпнуть массу полезной информации о прошлом Предуралья и его жителей. </w:t>
      </w:r>
    </w:p>
    <w:p w:rsidR="00EE0284" w:rsidRPr="00EE0284" w:rsidRDefault="00EE0284" w:rsidP="00EE0284">
      <w:pPr>
        <w:tabs>
          <w:tab w:val="left" w:pos="284"/>
          <w:tab w:val="left" w:pos="709"/>
          <w:tab w:val="left" w:pos="851"/>
        </w:tabs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3658" w:rsidRDefault="00DB3658" w:rsidP="00211337">
      <w:pPr>
        <w:pStyle w:val="a9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Человек построил дом. Стал человек в доме жить / сост. А. Н. Шигина. – Екатеринбург : Сократ; Центр «Учебная книга», 2005. – 168 с. : ил.</w:t>
      </w:r>
    </w:p>
    <w:p w:rsidR="00DB3658" w:rsidRPr="00DB3658" w:rsidRDefault="00DB3658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DB3658">
        <w:rPr>
          <w:rFonts w:ascii="Bookman Old Style" w:hAnsi="Bookman Old Style"/>
          <w:i/>
          <w:sz w:val="28"/>
          <w:szCs w:val="28"/>
        </w:rPr>
        <w:t xml:space="preserve">Читателю предлагается вторая книга серии «Летопись уральских деревень». Фольклорные рассказы, воспоминания </w:t>
      </w:r>
      <w:r w:rsidRPr="00DB3658">
        <w:rPr>
          <w:rFonts w:ascii="Bookman Old Style" w:hAnsi="Bookman Old Style"/>
          <w:i/>
          <w:sz w:val="28"/>
          <w:szCs w:val="28"/>
        </w:rPr>
        <w:lastRenderedPageBreak/>
        <w:t>старожилов, наблюдения юных следопытов – краеведов Среднего Урала воспроизводят картину прошлой жизни уральских деревень. Книга предназначена школьникам, педагогам и всем, кто интересуется уральской историей и культурой.</w:t>
      </w:r>
    </w:p>
    <w:p w:rsidR="00DB2BD5" w:rsidRDefault="00DB2BD5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BD1ED1" w:rsidRDefault="00BD1ED1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BD1ED1" w:rsidRDefault="00BD1ED1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BD1ED1" w:rsidRDefault="00BD1ED1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BD1ED1" w:rsidRDefault="00BD1ED1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BD1ED1" w:rsidRDefault="00BD1ED1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CC72F6" w:rsidRDefault="00CC72F6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EE0284" w:rsidRDefault="00EE028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0A3A97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0A3A97"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476885</wp:posOffset>
            </wp:positionV>
            <wp:extent cx="628650" cy="447675"/>
            <wp:effectExtent l="19050" t="0" r="0" b="0"/>
            <wp:wrapNone/>
            <wp:docPr id="2" name="Рисунок 8" descr="J01528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52876.W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BD5" w:rsidRDefault="000A3A97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-62865</wp:posOffset>
            </wp:positionV>
            <wp:extent cx="5940425" cy="561975"/>
            <wp:effectExtent l="19050" t="0" r="317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2F6" w:rsidRDefault="00CC72F6" w:rsidP="00CC72F6">
      <w:pPr>
        <w:spacing w:after="0"/>
        <w:jc w:val="center"/>
        <w:rPr>
          <w:rFonts w:ascii="Bookman Old Style" w:hAnsi="Bookman Old Style"/>
          <w:b/>
          <w:color w:val="FF0066"/>
          <w:sz w:val="28"/>
          <w:szCs w:val="28"/>
        </w:rPr>
      </w:pPr>
    </w:p>
    <w:p w:rsidR="00DB2BD5" w:rsidRDefault="00B16401" w:rsidP="00CC72F6">
      <w:pPr>
        <w:spacing w:after="0"/>
        <w:jc w:val="center"/>
        <w:rPr>
          <w:rFonts w:ascii="Bookman Old Style" w:hAnsi="Bookman Old Style"/>
          <w:b/>
          <w:color w:val="FF0066"/>
          <w:sz w:val="28"/>
          <w:szCs w:val="28"/>
        </w:rPr>
      </w:pPr>
      <w:r>
        <w:rPr>
          <w:rFonts w:ascii="Bookman Old Style" w:hAnsi="Bookman Old Style"/>
          <w:b/>
          <w:color w:val="FF0066"/>
          <w:sz w:val="28"/>
          <w:szCs w:val="28"/>
        </w:rPr>
        <w:t xml:space="preserve">УРАЛЬСКАЯ </w:t>
      </w:r>
      <w:r w:rsidR="000A3A97" w:rsidRPr="000A3A97">
        <w:rPr>
          <w:rFonts w:ascii="Bookman Old Style" w:hAnsi="Bookman Old Style"/>
          <w:b/>
          <w:color w:val="FF0066"/>
          <w:sz w:val="28"/>
          <w:szCs w:val="28"/>
        </w:rPr>
        <w:t>ПОЭЗИЯ</w:t>
      </w:r>
    </w:p>
    <w:p w:rsidR="000A3A97" w:rsidRDefault="000A3A97" w:rsidP="00CC72F6">
      <w:pPr>
        <w:spacing w:after="0"/>
        <w:jc w:val="both"/>
        <w:rPr>
          <w:rFonts w:ascii="Bookman Old Style" w:hAnsi="Bookman Old Style"/>
          <w:b/>
          <w:color w:val="FF0066"/>
          <w:sz w:val="28"/>
          <w:szCs w:val="28"/>
        </w:rPr>
      </w:pPr>
    </w:p>
    <w:p w:rsidR="000A3A97" w:rsidRPr="00211337" w:rsidRDefault="00B16401" w:rsidP="00211337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 w:rsidRPr="00211337">
        <w:rPr>
          <w:rFonts w:ascii="Bookman Old Style" w:hAnsi="Bookman Old Style"/>
          <w:sz w:val="28"/>
          <w:szCs w:val="28"/>
        </w:rPr>
        <w:t>Барышникова, Т. А. Верую / Т. А. Барышникова. – Каменск-Уральский, 2007. – 48 с.</w:t>
      </w:r>
    </w:p>
    <w:p w:rsidR="00B16401" w:rsidRDefault="00B16401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B16401">
        <w:rPr>
          <w:rFonts w:ascii="Bookman Old Style" w:hAnsi="Bookman Old Style"/>
          <w:i/>
          <w:sz w:val="28"/>
          <w:szCs w:val="28"/>
        </w:rPr>
        <w:t>Сборник этих стихов женщины, родом из села Александровского, проживающая сейчас в городе Каменск-Уральс</w:t>
      </w:r>
      <w:r>
        <w:rPr>
          <w:rFonts w:ascii="Bookman Old Style" w:hAnsi="Bookman Old Style"/>
          <w:i/>
          <w:sz w:val="28"/>
          <w:szCs w:val="28"/>
        </w:rPr>
        <w:t>к</w:t>
      </w:r>
      <w:r w:rsidRPr="00B16401">
        <w:rPr>
          <w:rFonts w:ascii="Bookman Old Style" w:hAnsi="Bookman Old Style"/>
          <w:i/>
          <w:sz w:val="28"/>
          <w:szCs w:val="28"/>
        </w:rPr>
        <w:t>ом</w:t>
      </w:r>
      <w:r>
        <w:rPr>
          <w:rFonts w:ascii="Bookman Old Style" w:hAnsi="Bookman Old Style"/>
          <w:i/>
          <w:sz w:val="28"/>
          <w:szCs w:val="28"/>
        </w:rPr>
        <w:t>, стихи адресованы всем, кто хранит в своем сердце Веру, Надежду и Любовь. Собратьям и единомышленникам, идущим по Земле с открытой душой и чистыми мыслями. Всем, творящим добрые дела и несущим ответственность за все происходящее в мире.</w:t>
      </w:r>
    </w:p>
    <w:p w:rsidR="00B16401" w:rsidRDefault="00B16401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E06F48" w:rsidRPr="00E06F48" w:rsidRDefault="00E06F48" w:rsidP="00211337">
      <w:pPr>
        <w:pStyle w:val="a9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Веточка древа поэзии : поэтический альманах / </w:t>
      </w:r>
      <w:r w:rsidR="004942EA">
        <w:rPr>
          <w:rFonts w:ascii="Bookman Old Style" w:hAnsi="Bookman Old Style"/>
          <w:sz w:val="28"/>
          <w:szCs w:val="28"/>
        </w:rPr>
        <w:t>сост. ред. коллегии Л. В. Емельянова, Ю. Л. Рослов, В. И. Захарченко, А. А. Верзакова. – Красноуфимск : Знак вопроса, 2009. – Вып. 1. – 84 с.</w:t>
      </w:r>
    </w:p>
    <w:p w:rsidR="00E06F48" w:rsidRDefault="004C0F1A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Поэтический альманах авторов Красноуфимского района. Авторы пишут о родных краях, о человеческих чувствах, отношениях, об общих проблемах. Много стихов о незатихающей десятилетиями боли – Великой Отечественной войны, которая коснулась каждой семьи.</w:t>
      </w:r>
    </w:p>
    <w:p w:rsidR="00E06F48" w:rsidRPr="00E06F48" w:rsidRDefault="00E06F48" w:rsidP="00CC72F6">
      <w:pPr>
        <w:spacing w:after="0"/>
        <w:jc w:val="both"/>
        <w:rPr>
          <w:rFonts w:ascii="Bookman Old Style" w:hAnsi="Bookman Old Style"/>
          <w:i/>
          <w:sz w:val="28"/>
          <w:szCs w:val="28"/>
        </w:rPr>
      </w:pPr>
    </w:p>
    <w:p w:rsidR="00B16401" w:rsidRDefault="009E4A17" w:rsidP="00211337">
      <w:pPr>
        <w:pStyle w:val="a9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Константинов, Е. К. Земля моя. Стихи / Е. К. Константинов. – Екатеринбург : Полиграфист, 2004. – 164 с.</w:t>
      </w:r>
    </w:p>
    <w:p w:rsidR="009E4A17" w:rsidRPr="009E4A17" w:rsidRDefault="009E4A17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9E4A17">
        <w:rPr>
          <w:rFonts w:ascii="Bookman Old Style" w:hAnsi="Bookman Old Style"/>
          <w:i/>
          <w:sz w:val="28"/>
          <w:szCs w:val="28"/>
        </w:rPr>
        <w:t>В книгу уральского поэта Е. Константинова вошли стихи из ранее изданных сборников «Борозды», «Преодоление», а также неизданные при жизни поэта стихотворения.</w:t>
      </w:r>
    </w:p>
    <w:p w:rsidR="009E4A17" w:rsidRPr="009E4A17" w:rsidRDefault="009E4A17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9E4A17" w:rsidRDefault="00AB0BAD" w:rsidP="00211337">
      <w:pPr>
        <w:pStyle w:val="a9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Складчина</w:t>
      </w:r>
      <w:r w:rsidR="004C0F1A">
        <w:rPr>
          <w:rFonts w:ascii="Bookman Old Style" w:hAnsi="Bookman Old Style"/>
          <w:sz w:val="28"/>
          <w:szCs w:val="28"/>
        </w:rPr>
        <w:t xml:space="preserve"> :</w:t>
      </w:r>
      <w:r w:rsidR="009E4A17">
        <w:rPr>
          <w:rFonts w:ascii="Bookman Old Style" w:hAnsi="Bookman Old Style"/>
          <w:sz w:val="28"/>
          <w:szCs w:val="28"/>
        </w:rPr>
        <w:t xml:space="preserve"> стихи, рассказы, этюды / гл. редактор Н. Коляда. – Екатеринбург : Уральское издательство, 2004. – 292 с.</w:t>
      </w:r>
    </w:p>
    <w:p w:rsidR="009E4A17" w:rsidRDefault="009E4A17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9E4A17">
        <w:rPr>
          <w:rFonts w:ascii="Bookman Old Style" w:hAnsi="Bookman Old Style"/>
          <w:i/>
          <w:sz w:val="28"/>
          <w:szCs w:val="28"/>
        </w:rPr>
        <w:t>Шестой выпуск сборника включает произведения как авторов, представленных в предыдущих выпусках, так и новых: стихи, рассказы, воспоминания, эссе, этюды.</w:t>
      </w:r>
    </w:p>
    <w:p w:rsidR="009E4A17" w:rsidRPr="009E4A17" w:rsidRDefault="009E4A17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9E4A17" w:rsidRDefault="00CE5063" w:rsidP="00211337">
      <w:pPr>
        <w:pStyle w:val="a9"/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Суровая память / сост. Н. Г. Кузин. – Свердловск : </w:t>
      </w:r>
      <w:r w:rsidRPr="00156183">
        <w:rPr>
          <w:rFonts w:ascii="Bookman Old Style" w:hAnsi="Bookman Old Style"/>
          <w:sz w:val="28"/>
          <w:szCs w:val="28"/>
        </w:rPr>
        <w:t>С</w:t>
      </w:r>
      <w:r>
        <w:rPr>
          <w:rFonts w:ascii="Bookman Old Style" w:hAnsi="Bookman Old Style"/>
          <w:sz w:val="28"/>
          <w:szCs w:val="28"/>
        </w:rPr>
        <w:t>редне-Уральское кн. изд-во, 1985. – 176 с.</w:t>
      </w:r>
    </w:p>
    <w:p w:rsidR="00C22612" w:rsidRPr="00C22612" w:rsidRDefault="00CE5063" w:rsidP="00197F13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C22612">
        <w:rPr>
          <w:rFonts w:ascii="Bookman Old Style" w:hAnsi="Bookman Old Style"/>
          <w:i/>
          <w:sz w:val="28"/>
          <w:szCs w:val="28"/>
        </w:rPr>
        <w:lastRenderedPageBreak/>
        <w:t>В книгу вошли стихи поэтов-фронтовиков, с оружием в руках защищавших Родину от фашистских захватчиков</w:t>
      </w:r>
      <w:r w:rsidR="00C22612" w:rsidRPr="00C22612">
        <w:rPr>
          <w:rFonts w:ascii="Bookman Old Style" w:hAnsi="Bookman Old Style"/>
          <w:i/>
          <w:sz w:val="28"/>
          <w:szCs w:val="28"/>
        </w:rPr>
        <w:t>.</w:t>
      </w:r>
      <w:r w:rsidR="00197F13">
        <w:rPr>
          <w:rFonts w:ascii="Bookman Old Style" w:hAnsi="Bookman Old Style"/>
          <w:i/>
          <w:sz w:val="28"/>
          <w:szCs w:val="28"/>
        </w:rPr>
        <w:t xml:space="preserve"> </w:t>
      </w:r>
      <w:r w:rsidR="00C22612" w:rsidRPr="00C22612">
        <w:rPr>
          <w:rFonts w:ascii="Bookman Old Style" w:hAnsi="Bookman Old Style"/>
          <w:i/>
          <w:sz w:val="28"/>
          <w:szCs w:val="28"/>
        </w:rPr>
        <w:t>Боль утрат и радость Победы, сплавившись воедино, звучат в этом сборнике призывом к миру, созидательному труду, человечности.</w:t>
      </w:r>
    </w:p>
    <w:p w:rsidR="00C22612" w:rsidRPr="00CE5063" w:rsidRDefault="00C22612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CE5063" w:rsidRPr="00CC72F6" w:rsidRDefault="00C22612" w:rsidP="00211337">
      <w:pPr>
        <w:pStyle w:val="a9"/>
        <w:numPr>
          <w:ilvl w:val="0"/>
          <w:numId w:val="15"/>
        </w:numPr>
        <w:tabs>
          <w:tab w:val="left" w:pos="567"/>
          <w:tab w:val="left" w:pos="851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 w:rsidRPr="00CC72F6">
        <w:rPr>
          <w:rFonts w:ascii="Bookman Old Style" w:hAnsi="Bookman Old Style"/>
          <w:sz w:val="28"/>
          <w:szCs w:val="28"/>
        </w:rPr>
        <w:t>Титов, С. Предчувствие / С. Титов. – Екатеринбург : АМБ, 2006. – 136 с.</w:t>
      </w:r>
    </w:p>
    <w:p w:rsidR="00C22612" w:rsidRPr="00C22612" w:rsidRDefault="00C22612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C22612">
        <w:rPr>
          <w:rFonts w:ascii="Bookman Old Style" w:hAnsi="Bookman Old Style"/>
          <w:i/>
          <w:sz w:val="28"/>
          <w:szCs w:val="28"/>
        </w:rPr>
        <w:t>В этот сборник вошли стихотворения разных лет признанного поэта Красноуфимского района Станислава Титова. Он безгранично любит жизнь. В его строках – бескрайняя свобода и красота родного края, сложность и теплота человеческих отношений, материнская любовь и прелесть размышлений.</w:t>
      </w:r>
    </w:p>
    <w:p w:rsidR="00C22612" w:rsidRPr="00C22612" w:rsidRDefault="00C22612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C22612" w:rsidRPr="00CC72F6" w:rsidRDefault="00616E19" w:rsidP="00211337">
      <w:pPr>
        <w:pStyle w:val="a9"/>
        <w:numPr>
          <w:ilvl w:val="0"/>
          <w:numId w:val="14"/>
        </w:numPr>
        <w:tabs>
          <w:tab w:val="left" w:pos="567"/>
          <w:tab w:val="left" w:pos="851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 w:rsidRPr="00CC72F6">
        <w:rPr>
          <w:rFonts w:ascii="Bookman Old Style" w:hAnsi="Bookman Old Style"/>
          <w:sz w:val="28"/>
          <w:szCs w:val="28"/>
        </w:rPr>
        <w:t>Тулин, В. Ф. Я в деревне живу / сост. Т. Барышникова. – Каменск-Уральский, 2009. – 52 с.</w:t>
      </w:r>
    </w:p>
    <w:p w:rsidR="00616E19" w:rsidRPr="00616E19" w:rsidRDefault="00616E19" w:rsidP="00CC72F6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616E19">
        <w:rPr>
          <w:rFonts w:ascii="Bookman Old Style" w:hAnsi="Bookman Old Style"/>
          <w:i/>
          <w:sz w:val="28"/>
          <w:szCs w:val="28"/>
        </w:rPr>
        <w:t>В этот сборник стихов Василия Федоровича Тулина, поэта, ветерана Великой Отечественной войны, писателя, журналиста, юриста и просто жителя села Александровского вошли стихотворения разных лет его жизни о своей малой Родине, где он родился и вырос – это деревня Подгорная, о речке, о природе, о маме. И еще много замечательных стихов вошло в этот сборник.</w:t>
      </w:r>
    </w:p>
    <w:p w:rsidR="00DB2BD5" w:rsidRDefault="00DB2BD5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C0F1A" w:rsidRDefault="004C0F1A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C0F1A" w:rsidRDefault="004C0F1A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C0F1A" w:rsidRDefault="004C0F1A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C0F1A" w:rsidRDefault="004C0F1A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C0F1A" w:rsidRDefault="004C0F1A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C0F1A" w:rsidRDefault="004C0F1A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C0F1A" w:rsidRDefault="004C0F1A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C0F1A" w:rsidRDefault="004C0F1A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C0F1A" w:rsidRDefault="004C0F1A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2D3244" w:rsidRDefault="002D324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2D3244" w:rsidRDefault="002D324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CC72F6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457835</wp:posOffset>
            </wp:positionV>
            <wp:extent cx="628650" cy="447675"/>
            <wp:effectExtent l="19050" t="0" r="0" b="0"/>
            <wp:wrapNone/>
            <wp:docPr id="11" name="Рисунок 8" descr="J01528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52876.W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BD5" w:rsidRDefault="00E06F48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-62865</wp:posOffset>
            </wp:positionV>
            <wp:extent cx="5940425" cy="561975"/>
            <wp:effectExtent l="19050" t="0" r="317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2F6" w:rsidRDefault="00CC72F6" w:rsidP="00CC72F6">
      <w:pPr>
        <w:spacing w:after="0"/>
        <w:jc w:val="center"/>
        <w:rPr>
          <w:rFonts w:ascii="Bookman Old Style" w:hAnsi="Bookman Old Style"/>
          <w:b/>
          <w:color w:val="FF0066"/>
          <w:sz w:val="28"/>
          <w:szCs w:val="28"/>
        </w:rPr>
      </w:pPr>
    </w:p>
    <w:p w:rsidR="00AB0BAD" w:rsidRDefault="00AB0BAD" w:rsidP="00CC72F6">
      <w:pPr>
        <w:spacing w:after="0"/>
        <w:jc w:val="center"/>
        <w:rPr>
          <w:rFonts w:ascii="Bookman Old Style" w:hAnsi="Bookman Old Style"/>
          <w:b/>
          <w:color w:val="FF0066"/>
          <w:sz w:val="28"/>
          <w:szCs w:val="28"/>
        </w:rPr>
      </w:pPr>
      <w:r w:rsidRPr="00AB0BAD">
        <w:rPr>
          <w:rFonts w:ascii="Bookman Old Style" w:hAnsi="Bookman Old Style"/>
          <w:b/>
          <w:color w:val="FF0066"/>
          <w:sz w:val="28"/>
          <w:szCs w:val="28"/>
        </w:rPr>
        <w:t>ПРИРОДА РОДНОГО КРАЯ</w:t>
      </w:r>
    </w:p>
    <w:p w:rsidR="005D4501" w:rsidRPr="00AB0BAD" w:rsidRDefault="005D4501" w:rsidP="00CC72F6">
      <w:pPr>
        <w:spacing w:after="0"/>
        <w:jc w:val="center"/>
        <w:rPr>
          <w:rFonts w:ascii="Bookman Old Style" w:hAnsi="Bookman Old Style"/>
          <w:b/>
          <w:color w:val="FF0066"/>
          <w:sz w:val="28"/>
          <w:szCs w:val="28"/>
        </w:rPr>
      </w:pPr>
    </w:p>
    <w:p w:rsidR="005D4501" w:rsidRDefault="005D4501" w:rsidP="00211337">
      <w:pPr>
        <w:tabs>
          <w:tab w:val="left" w:pos="709"/>
          <w:tab w:val="left" w:pos="851"/>
          <w:tab w:val="left" w:pos="993"/>
        </w:tabs>
        <w:spacing w:after="0"/>
        <w:ind w:firstLine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24. </w:t>
      </w:r>
      <w:r w:rsidR="004C0F1A" w:rsidRPr="005D4501">
        <w:rPr>
          <w:rFonts w:ascii="Bookman Old Style" w:hAnsi="Bookman Old Style"/>
          <w:sz w:val="28"/>
          <w:szCs w:val="28"/>
        </w:rPr>
        <w:t>Архипова</w:t>
      </w:r>
      <w:r w:rsidRPr="005D4501">
        <w:rPr>
          <w:rFonts w:ascii="Bookman Old Style" w:hAnsi="Bookman Old Style"/>
          <w:sz w:val="28"/>
          <w:szCs w:val="28"/>
        </w:rPr>
        <w:t>, Н. П. Заповедные места Свердловской области / Н. П. Архипова. - Свердловск : Средне-Уральское кн. изд-во, 1984. – 160 с., с ил.</w:t>
      </w:r>
    </w:p>
    <w:p w:rsidR="005D4501" w:rsidRPr="005D4501" w:rsidRDefault="005D4501" w:rsidP="00CC72F6">
      <w:pPr>
        <w:spacing w:after="0"/>
        <w:ind w:firstLine="426"/>
        <w:jc w:val="both"/>
        <w:rPr>
          <w:rFonts w:ascii="Bookman Old Style" w:hAnsi="Bookman Old Style"/>
          <w:i/>
          <w:sz w:val="28"/>
          <w:szCs w:val="28"/>
        </w:rPr>
      </w:pPr>
      <w:r w:rsidRPr="005D4501">
        <w:rPr>
          <w:rFonts w:ascii="Bookman Old Style" w:hAnsi="Bookman Old Style"/>
          <w:i/>
          <w:sz w:val="28"/>
          <w:szCs w:val="28"/>
        </w:rPr>
        <w:t>Книга о заповедниках, заказниках, памятниках природы Свердловской области.</w:t>
      </w:r>
    </w:p>
    <w:p w:rsidR="005D4501" w:rsidRDefault="005D4501" w:rsidP="00CC72F6">
      <w:pPr>
        <w:spacing w:after="0"/>
        <w:ind w:firstLine="426"/>
        <w:jc w:val="both"/>
        <w:rPr>
          <w:rFonts w:ascii="Bookman Old Style" w:hAnsi="Bookman Old Style"/>
          <w:sz w:val="28"/>
          <w:szCs w:val="28"/>
        </w:rPr>
      </w:pPr>
    </w:p>
    <w:p w:rsidR="0093453A" w:rsidRDefault="005D4501" w:rsidP="00157841">
      <w:pPr>
        <w:tabs>
          <w:tab w:val="left" w:pos="284"/>
          <w:tab w:val="left" w:pos="709"/>
          <w:tab w:val="left" w:pos="851"/>
          <w:tab w:val="left" w:pos="993"/>
        </w:tabs>
        <w:spacing w:after="0"/>
        <w:ind w:firstLine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25. </w:t>
      </w:r>
      <w:r w:rsidR="0093453A">
        <w:rPr>
          <w:rFonts w:ascii="Bookman Old Style" w:hAnsi="Bookman Old Style"/>
          <w:sz w:val="28"/>
          <w:szCs w:val="28"/>
        </w:rPr>
        <w:t xml:space="preserve">Заплатин, М. А., Вибе, Ф. И. Самый красивый Урал : Очерки / М. А. Заплатин, Ф. И. Вибе. – Свердловск: </w:t>
      </w:r>
      <w:r w:rsidR="0093453A" w:rsidRPr="005D4501">
        <w:rPr>
          <w:rFonts w:ascii="Bookman Old Style" w:hAnsi="Bookman Old Style"/>
          <w:sz w:val="28"/>
          <w:szCs w:val="28"/>
        </w:rPr>
        <w:t>Средне-Уральское кн. изд-во, 198</w:t>
      </w:r>
      <w:r w:rsidR="0093453A">
        <w:rPr>
          <w:rFonts w:ascii="Bookman Old Style" w:hAnsi="Bookman Old Style"/>
          <w:sz w:val="28"/>
          <w:szCs w:val="28"/>
        </w:rPr>
        <w:t>3</w:t>
      </w:r>
      <w:r w:rsidR="0093453A" w:rsidRPr="005D4501">
        <w:rPr>
          <w:rFonts w:ascii="Bookman Old Style" w:hAnsi="Bookman Old Style"/>
          <w:sz w:val="28"/>
          <w:szCs w:val="28"/>
        </w:rPr>
        <w:t>. – 1</w:t>
      </w:r>
      <w:r w:rsidR="0093453A">
        <w:rPr>
          <w:rFonts w:ascii="Bookman Old Style" w:hAnsi="Bookman Old Style"/>
          <w:sz w:val="28"/>
          <w:szCs w:val="28"/>
        </w:rPr>
        <w:t>7</w:t>
      </w:r>
      <w:r w:rsidR="0093453A" w:rsidRPr="005D4501">
        <w:rPr>
          <w:rFonts w:ascii="Bookman Old Style" w:hAnsi="Bookman Old Style"/>
          <w:sz w:val="28"/>
          <w:szCs w:val="28"/>
        </w:rPr>
        <w:t xml:space="preserve">6 с., </w:t>
      </w:r>
      <w:r w:rsidR="0093453A">
        <w:rPr>
          <w:rFonts w:ascii="Bookman Old Style" w:hAnsi="Bookman Old Style"/>
          <w:sz w:val="28"/>
          <w:szCs w:val="28"/>
        </w:rPr>
        <w:t>16 с. вкл.</w:t>
      </w:r>
    </w:p>
    <w:p w:rsidR="0093453A" w:rsidRDefault="0093453A" w:rsidP="00CC72F6">
      <w:pPr>
        <w:spacing w:after="0"/>
        <w:ind w:firstLine="426"/>
        <w:jc w:val="both"/>
        <w:rPr>
          <w:rFonts w:ascii="Bookman Old Style" w:hAnsi="Bookman Old Style"/>
          <w:i/>
          <w:sz w:val="28"/>
          <w:szCs w:val="28"/>
        </w:rPr>
      </w:pPr>
      <w:r w:rsidRPr="0093453A">
        <w:rPr>
          <w:rFonts w:ascii="Bookman Old Style" w:hAnsi="Bookman Old Style"/>
          <w:i/>
          <w:sz w:val="28"/>
          <w:szCs w:val="28"/>
        </w:rPr>
        <w:t>О</w:t>
      </w:r>
      <w:r>
        <w:rPr>
          <w:rFonts w:ascii="Bookman Old Style" w:hAnsi="Bookman Old Style"/>
          <w:i/>
          <w:sz w:val="28"/>
          <w:szCs w:val="28"/>
        </w:rPr>
        <w:t>ч</w:t>
      </w:r>
      <w:r w:rsidRPr="0093453A">
        <w:rPr>
          <w:rFonts w:ascii="Bookman Old Style" w:hAnsi="Bookman Old Style"/>
          <w:i/>
          <w:sz w:val="28"/>
          <w:szCs w:val="28"/>
        </w:rPr>
        <w:t xml:space="preserve">ерки об уральской природе, о путешествиях по родному краю. </w:t>
      </w:r>
    </w:p>
    <w:p w:rsidR="0093453A" w:rsidRDefault="0093453A" w:rsidP="00CC72F6">
      <w:pPr>
        <w:spacing w:after="0"/>
        <w:ind w:firstLine="426"/>
        <w:jc w:val="both"/>
        <w:rPr>
          <w:rFonts w:ascii="Bookman Old Style" w:hAnsi="Bookman Old Style"/>
          <w:i/>
          <w:sz w:val="28"/>
          <w:szCs w:val="28"/>
        </w:rPr>
      </w:pPr>
    </w:p>
    <w:p w:rsidR="0093453A" w:rsidRDefault="00157841" w:rsidP="00157841">
      <w:pPr>
        <w:tabs>
          <w:tab w:val="left" w:pos="284"/>
          <w:tab w:val="left" w:pos="709"/>
          <w:tab w:val="left" w:pos="851"/>
          <w:tab w:val="left" w:pos="993"/>
        </w:tabs>
        <w:spacing w:after="0"/>
        <w:ind w:firstLine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26. </w:t>
      </w:r>
      <w:r w:rsidR="0093453A" w:rsidRPr="0093453A">
        <w:rPr>
          <w:rFonts w:ascii="Bookman Old Style" w:hAnsi="Bookman Old Style"/>
          <w:sz w:val="28"/>
          <w:szCs w:val="28"/>
        </w:rPr>
        <w:t xml:space="preserve">Лобанов, Ю. </w:t>
      </w:r>
      <w:r w:rsidR="0093453A">
        <w:rPr>
          <w:rFonts w:ascii="Bookman Old Style" w:hAnsi="Bookman Old Style"/>
          <w:sz w:val="28"/>
          <w:szCs w:val="28"/>
        </w:rPr>
        <w:t xml:space="preserve">Уральские пещеры / Ю. Лобанов. - Свердловск: </w:t>
      </w:r>
      <w:r w:rsidR="0093453A" w:rsidRPr="005D4501">
        <w:rPr>
          <w:rFonts w:ascii="Bookman Old Style" w:hAnsi="Bookman Old Style"/>
          <w:sz w:val="28"/>
          <w:szCs w:val="28"/>
        </w:rPr>
        <w:t>Средне-Уральское кн. изд-во, 19</w:t>
      </w:r>
      <w:r w:rsidR="0093453A">
        <w:rPr>
          <w:rFonts w:ascii="Bookman Old Style" w:hAnsi="Bookman Old Style"/>
          <w:sz w:val="28"/>
          <w:szCs w:val="28"/>
        </w:rPr>
        <w:t>79</w:t>
      </w:r>
      <w:r w:rsidR="0093453A" w:rsidRPr="005D4501">
        <w:rPr>
          <w:rFonts w:ascii="Bookman Old Style" w:hAnsi="Bookman Old Style"/>
          <w:sz w:val="28"/>
          <w:szCs w:val="28"/>
        </w:rPr>
        <w:t>. – 1</w:t>
      </w:r>
      <w:r w:rsidR="0093453A">
        <w:rPr>
          <w:rFonts w:ascii="Bookman Old Style" w:hAnsi="Bookman Old Style"/>
          <w:sz w:val="28"/>
          <w:szCs w:val="28"/>
        </w:rPr>
        <w:t>7</w:t>
      </w:r>
      <w:r w:rsidR="0093453A" w:rsidRPr="005D4501">
        <w:rPr>
          <w:rFonts w:ascii="Bookman Old Style" w:hAnsi="Bookman Old Style"/>
          <w:sz w:val="28"/>
          <w:szCs w:val="28"/>
        </w:rPr>
        <w:t>6 с.</w:t>
      </w:r>
      <w:r w:rsidR="0093453A">
        <w:rPr>
          <w:rFonts w:ascii="Bookman Old Style" w:hAnsi="Bookman Old Style"/>
          <w:sz w:val="28"/>
          <w:szCs w:val="28"/>
        </w:rPr>
        <w:t xml:space="preserve"> с черт., 8 с. ил.</w:t>
      </w:r>
    </w:p>
    <w:p w:rsidR="0093453A" w:rsidRPr="0093453A" w:rsidRDefault="0093453A" w:rsidP="00CC72F6">
      <w:pPr>
        <w:spacing w:after="0"/>
        <w:ind w:firstLine="426"/>
        <w:jc w:val="both"/>
        <w:rPr>
          <w:rFonts w:ascii="Bookman Old Style" w:hAnsi="Bookman Old Style"/>
          <w:i/>
          <w:sz w:val="28"/>
          <w:szCs w:val="28"/>
        </w:rPr>
      </w:pPr>
      <w:r w:rsidRPr="0093453A">
        <w:rPr>
          <w:rFonts w:ascii="Bookman Old Style" w:hAnsi="Bookman Old Style"/>
          <w:i/>
          <w:sz w:val="28"/>
          <w:szCs w:val="28"/>
        </w:rPr>
        <w:t>В этой книге, написанной свердловским спелеологом Юрием Лобановым, повествуется о мире вечной темноты, о тех, кто решил посвятить свою жизнь изучению пещер.</w:t>
      </w:r>
    </w:p>
    <w:p w:rsidR="0093453A" w:rsidRDefault="0093453A" w:rsidP="00CC72F6">
      <w:pPr>
        <w:spacing w:after="0"/>
        <w:ind w:firstLine="426"/>
        <w:jc w:val="both"/>
        <w:rPr>
          <w:rFonts w:ascii="Bookman Old Style" w:hAnsi="Bookman Old Style"/>
          <w:sz w:val="28"/>
          <w:szCs w:val="28"/>
        </w:rPr>
      </w:pPr>
    </w:p>
    <w:p w:rsidR="0093453A" w:rsidRDefault="0093453A" w:rsidP="00CC72F6">
      <w:pPr>
        <w:spacing w:after="0"/>
        <w:ind w:firstLine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27. Рябицев, В. К., Тарасов, В. В. Птицы Среднего Урала : справочник-определитель / В. К. Рябицев, В. В. Тарасов. </w:t>
      </w:r>
      <w:r w:rsidR="00CC72F6">
        <w:rPr>
          <w:rFonts w:ascii="Bookman Old Style" w:hAnsi="Bookman Old Style"/>
          <w:sz w:val="28"/>
          <w:szCs w:val="28"/>
        </w:rPr>
        <w:t>–</w:t>
      </w:r>
      <w:r>
        <w:rPr>
          <w:rFonts w:ascii="Bookman Old Style" w:hAnsi="Bookman Old Style"/>
          <w:sz w:val="28"/>
          <w:szCs w:val="28"/>
        </w:rPr>
        <w:t xml:space="preserve"> Екатеринбург</w:t>
      </w:r>
      <w:r w:rsidR="00CC72F6">
        <w:rPr>
          <w:rFonts w:ascii="Bookman Old Style" w:hAnsi="Bookman Old Style"/>
          <w:sz w:val="28"/>
          <w:szCs w:val="28"/>
        </w:rPr>
        <w:t xml:space="preserve"> : Сократ, 2007. – 384 с. : ил.</w:t>
      </w:r>
    </w:p>
    <w:p w:rsidR="00CC72F6" w:rsidRPr="00CC72F6" w:rsidRDefault="00CC72F6" w:rsidP="00CC72F6">
      <w:pPr>
        <w:spacing w:after="0"/>
        <w:ind w:firstLine="426"/>
        <w:jc w:val="both"/>
        <w:rPr>
          <w:rFonts w:ascii="Bookman Old Style" w:hAnsi="Bookman Old Style"/>
          <w:i/>
          <w:sz w:val="28"/>
          <w:szCs w:val="28"/>
        </w:rPr>
      </w:pPr>
      <w:r w:rsidRPr="00CC72F6">
        <w:rPr>
          <w:rFonts w:ascii="Bookman Old Style" w:hAnsi="Bookman Old Style"/>
          <w:i/>
          <w:sz w:val="28"/>
          <w:szCs w:val="28"/>
        </w:rPr>
        <w:t>Издание рассчитано на широкий круг читателей – учителей, учащихся, студентов, интересующихся природой Среднего Урала, любителей природы. Оно содержит описания 254 видов птиц, встречающихся на территории Среднего Урала.</w:t>
      </w:r>
    </w:p>
    <w:p w:rsidR="0093453A" w:rsidRDefault="0093453A" w:rsidP="00CC72F6">
      <w:pPr>
        <w:spacing w:after="0"/>
        <w:ind w:firstLine="426"/>
        <w:jc w:val="both"/>
        <w:rPr>
          <w:rFonts w:ascii="Bookman Old Style" w:hAnsi="Bookman Old Style"/>
          <w:sz w:val="28"/>
          <w:szCs w:val="28"/>
        </w:rPr>
      </w:pPr>
    </w:p>
    <w:p w:rsidR="0093453A" w:rsidRDefault="0093453A" w:rsidP="00CC72F6">
      <w:pPr>
        <w:spacing w:after="0"/>
        <w:ind w:firstLine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93453A" w:rsidRDefault="0093453A" w:rsidP="00CC72F6">
      <w:pPr>
        <w:spacing w:after="0"/>
        <w:ind w:firstLine="426"/>
        <w:jc w:val="both"/>
        <w:rPr>
          <w:rFonts w:ascii="Bookman Old Style" w:hAnsi="Bookman Old Style"/>
          <w:sz w:val="28"/>
          <w:szCs w:val="28"/>
        </w:rPr>
      </w:pPr>
    </w:p>
    <w:p w:rsidR="005D4501" w:rsidRDefault="005D4501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5D4501" w:rsidRDefault="005D4501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2D3244" w:rsidRPr="005D4501" w:rsidRDefault="002D3244" w:rsidP="00CC72F6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AB0BAD" w:rsidRPr="00957D4F" w:rsidRDefault="00957D4F" w:rsidP="00957D4F">
      <w:pPr>
        <w:pStyle w:val="a9"/>
        <w:spacing w:after="0"/>
        <w:rPr>
          <w:rFonts w:ascii="Bookman Old Style" w:hAnsi="Bookman Old Style"/>
          <w:sz w:val="28"/>
          <w:szCs w:val="28"/>
        </w:rPr>
      </w:pPr>
      <w:r w:rsidRPr="00957D4F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457835</wp:posOffset>
            </wp:positionV>
            <wp:extent cx="628650" cy="447675"/>
            <wp:effectExtent l="19050" t="0" r="0" b="0"/>
            <wp:wrapNone/>
            <wp:docPr id="16" name="Рисунок 8" descr="J01528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52876.W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BD5" w:rsidRDefault="00957D4F" w:rsidP="00924CF6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-62865</wp:posOffset>
            </wp:positionV>
            <wp:extent cx="5940425" cy="561975"/>
            <wp:effectExtent l="19050" t="0" r="3175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BD5" w:rsidRDefault="00DB2BD5" w:rsidP="00924CF6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957D4F" w:rsidP="00957D4F">
      <w:pPr>
        <w:spacing w:after="0" w:line="360" w:lineRule="auto"/>
        <w:jc w:val="center"/>
        <w:rPr>
          <w:rFonts w:ascii="Bookman Old Style" w:hAnsi="Bookman Old Style"/>
          <w:b/>
          <w:color w:val="FF0066"/>
          <w:sz w:val="28"/>
          <w:szCs w:val="28"/>
        </w:rPr>
      </w:pPr>
      <w:r w:rsidRPr="00957D4F">
        <w:rPr>
          <w:rFonts w:ascii="Bookman Old Style" w:hAnsi="Bookman Old Style"/>
          <w:b/>
          <w:color w:val="FF0066"/>
          <w:sz w:val="28"/>
          <w:szCs w:val="28"/>
        </w:rPr>
        <w:t>ТРАДИЦИИ, КУЛЬТУРА, ФОЛЬКЛОР</w:t>
      </w:r>
    </w:p>
    <w:p w:rsidR="00957D4F" w:rsidRDefault="00957D4F" w:rsidP="00135AA8">
      <w:pPr>
        <w:pStyle w:val="a9"/>
        <w:spacing w:after="0"/>
        <w:rPr>
          <w:rFonts w:ascii="Bookman Old Style" w:hAnsi="Bookman Old Style"/>
          <w:sz w:val="28"/>
          <w:szCs w:val="28"/>
        </w:rPr>
      </w:pPr>
    </w:p>
    <w:p w:rsidR="00B319CC" w:rsidRPr="007804D4" w:rsidRDefault="00957D4F" w:rsidP="005201C9">
      <w:pPr>
        <w:pStyle w:val="a9"/>
        <w:numPr>
          <w:ilvl w:val="0"/>
          <w:numId w:val="16"/>
        </w:numPr>
        <w:tabs>
          <w:tab w:val="left" w:pos="567"/>
          <w:tab w:val="left" w:pos="851"/>
        </w:tabs>
        <w:spacing w:after="0"/>
        <w:ind w:left="0" w:firstLine="36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5201C9">
        <w:rPr>
          <w:rFonts w:ascii="Bookman Old Style" w:hAnsi="Bookman Old Style"/>
          <w:sz w:val="28"/>
          <w:szCs w:val="28"/>
        </w:rPr>
        <w:t>Народное искусство Урала. Традиционный костюм / ред.-сост. А. А. Бобрихин, А. А.</w:t>
      </w:r>
      <w:r w:rsidR="007804D4">
        <w:rPr>
          <w:rFonts w:ascii="Bookman Old Style" w:hAnsi="Bookman Old Style"/>
          <w:sz w:val="28"/>
          <w:szCs w:val="28"/>
        </w:rPr>
        <w:t xml:space="preserve"> ; А. А. Бобрихин, О. Д. Коновалова, С. Н. Кучевасова, Н. Г. Сидорова, О. М. Тихомирова. - Екатеринбург : Свердловский областной Дом фольклора, 2007. – 112 с. : ил.</w:t>
      </w:r>
    </w:p>
    <w:p w:rsidR="007804D4" w:rsidRPr="007804D4" w:rsidRDefault="007804D4" w:rsidP="007804D4">
      <w:pPr>
        <w:tabs>
          <w:tab w:val="left" w:pos="567"/>
          <w:tab w:val="left" w:pos="851"/>
        </w:tabs>
        <w:spacing w:after="0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ab/>
        <w:t>В книге представлен костюм народов Урала: русских, татар и башкир, марийцев. Проводится сравнительный анализ развития традиционных форм и комплексов народной одежды на Урале</w:t>
      </w:r>
      <w:r w:rsidR="00E01BCD">
        <w:rPr>
          <w:rFonts w:ascii="Bookman Old Style" w:hAnsi="Bookman Old Style"/>
          <w:i/>
          <w:sz w:val="28"/>
          <w:szCs w:val="28"/>
        </w:rPr>
        <w:t>. Исторический обзор сопровождается детальным и достоверным описанием костюмных комплексов и деталей костюма. Работа написана на основе полевых экспедиционных исследований и музейных коллекций и иллюстрирована фотографиями из экспедиционного фонда Свердловского областного Дома фольклора, изображениями этнографических предметов из музейных фондов Свердловской области, Перми и Санкт-Петербурга.</w:t>
      </w:r>
    </w:p>
    <w:p w:rsidR="005201C9" w:rsidRPr="005201C9" w:rsidRDefault="005201C9" w:rsidP="005201C9">
      <w:pPr>
        <w:tabs>
          <w:tab w:val="left" w:pos="567"/>
          <w:tab w:val="left" w:pos="851"/>
        </w:tabs>
        <w:spacing w:after="0"/>
        <w:jc w:val="both"/>
        <w:rPr>
          <w:rFonts w:ascii="Bookman Old Style" w:hAnsi="Bookman Old Style"/>
          <w:i/>
          <w:sz w:val="28"/>
          <w:szCs w:val="28"/>
        </w:rPr>
      </w:pPr>
    </w:p>
    <w:p w:rsidR="005201C9" w:rsidRPr="00957D4F" w:rsidRDefault="00B319CC" w:rsidP="005201C9">
      <w:pPr>
        <w:pStyle w:val="a9"/>
        <w:numPr>
          <w:ilvl w:val="0"/>
          <w:numId w:val="16"/>
        </w:numPr>
        <w:tabs>
          <w:tab w:val="left" w:pos="567"/>
          <w:tab w:val="left" w:pos="851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 w:rsidRPr="00B319CC">
        <w:rPr>
          <w:rFonts w:ascii="Bookman Old Style" w:hAnsi="Bookman Old Style"/>
          <w:sz w:val="28"/>
          <w:szCs w:val="28"/>
        </w:rPr>
        <w:t xml:space="preserve"> </w:t>
      </w:r>
      <w:r w:rsidR="005201C9">
        <w:rPr>
          <w:rFonts w:ascii="Bookman Old Style" w:hAnsi="Bookman Old Style"/>
          <w:sz w:val="28"/>
          <w:szCs w:val="28"/>
        </w:rPr>
        <w:t>Стяжкин, И. Я. Уральские сказки / И. Я. Стяжкин; под общ. ред. О. В. Вострикова. – Екатеринбург : Свердловский областной Дом фольклора, 2002. – 348 с.</w:t>
      </w:r>
    </w:p>
    <w:p w:rsidR="005201C9" w:rsidRDefault="005201C9" w:rsidP="005201C9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B319CC">
        <w:rPr>
          <w:rFonts w:ascii="Bookman Old Style" w:hAnsi="Bookman Old Style"/>
          <w:i/>
          <w:sz w:val="28"/>
          <w:szCs w:val="28"/>
        </w:rPr>
        <w:t xml:space="preserve">Настоящее издание является первым томом серии «Из фольклорного наследия И. Я. Стяжкина». В него вошли сказки, записанные Иваном Яковлевичем Стяжкиным в 1898-1949 гг. Тексты сказок отражают сказочную традицию Среднего Урала первой половины </w:t>
      </w:r>
      <w:r w:rsidRPr="00B319CC">
        <w:rPr>
          <w:rFonts w:ascii="Bookman Old Style" w:hAnsi="Bookman Old Style"/>
          <w:i/>
          <w:sz w:val="28"/>
          <w:szCs w:val="28"/>
          <w:lang w:val="en-US"/>
        </w:rPr>
        <w:t>XX</w:t>
      </w:r>
      <w:r w:rsidRPr="00B319CC">
        <w:rPr>
          <w:rFonts w:ascii="Bookman Old Style" w:hAnsi="Bookman Old Style"/>
          <w:i/>
          <w:sz w:val="28"/>
          <w:szCs w:val="28"/>
        </w:rPr>
        <w:t xml:space="preserve"> века и представляют большой научный и художественный интерес.</w:t>
      </w:r>
      <w:r>
        <w:rPr>
          <w:rFonts w:ascii="Bookman Old Style" w:hAnsi="Bookman Old Style"/>
          <w:i/>
          <w:sz w:val="28"/>
          <w:szCs w:val="28"/>
        </w:rPr>
        <w:t xml:space="preserve"> Собрание уральского фольклора, подготовленное И. Я. Стяжкиным к печати еще в 1914 – 1915 гг., включает в себя практически все фольклорные жанры и до сих пор не имеет себе равных как по объему, так и по качеству материала.</w:t>
      </w:r>
    </w:p>
    <w:p w:rsidR="005201C9" w:rsidRDefault="005201C9" w:rsidP="005201C9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5201C9" w:rsidRDefault="005201C9" w:rsidP="005201C9">
      <w:pPr>
        <w:spacing w:after="0"/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DD078F" w:rsidRDefault="00E01BCD" w:rsidP="00DD078F">
      <w:pPr>
        <w:pStyle w:val="a9"/>
        <w:numPr>
          <w:ilvl w:val="0"/>
          <w:numId w:val="16"/>
        </w:numPr>
        <w:tabs>
          <w:tab w:val="left" w:pos="567"/>
          <w:tab w:val="left" w:pos="851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</w:t>
      </w:r>
      <w:r w:rsidR="0006119B">
        <w:rPr>
          <w:rFonts w:ascii="Bookman Old Style" w:hAnsi="Bookman Old Style"/>
          <w:sz w:val="28"/>
          <w:szCs w:val="28"/>
        </w:rPr>
        <w:t>Традиционная культура Урала. Альманах / ред. кол. А. А. Бобрихин, О. Б. Ворончихина,</w:t>
      </w:r>
      <w:r w:rsidR="00DD078F">
        <w:rPr>
          <w:rFonts w:ascii="Bookman Old Style" w:hAnsi="Bookman Old Style"/>
          <w:sz w:val="28"/>
          <w:szCs w:val="28"/>
        </w:rPr>
        <w:t xml:space="preserve"> В. В. Липина, Н. Н. Успенская. - Свердловский областной Дом фольклора, 2004. – Вып. 4. - 348 с.</w:t>
      </w:r>
    </w:p>
    <w:p w:rsidR="00DD078F" w:rsidRPr="00DD078F" w:rsidRDefault="00DD078F" w:rsidP="00DD078F">
      <w:pPr>
        <w:tabs>
          <w:tab w:val="left" w:pos="567"/>
          <w:tab w:val="left" w:pos="851"/>
        </w:tabs>
        <w:spacing w:after="0"/>
        <w:jc w:val="both"/>
        <w:rPr>
          <w:rFonts w:ascii="Bookman Old Style" w:hAnsi="Bookman Old Style"/>
          <w:i/>
          <w:sz w:val="28"/>
          <w:szCs w:val="28"/>
        </w:rPr>
      </w:pPr>
      <w:r w:rsidRPr="00DD078F">
        <w:rPr>
          <w:rFonts w:ascii="Bookman Old Style" w:hAnsi="Bookman Old Style"/>
          <w:i/>
          <w:sz w:val="28"/>
          <w:szCs w:val="28"/>
        </w:rPr>
        <w:tab/>
        <w:t>Тема четвертого выпуска научно-популярного альманаха «Традиционная культура Урала» - народный календарь. В статьях представлены достоверные сведения о последовательности и содержании календарных обрядов и традиций, хозяйственных занятиях и наблюдениях за явлениями природы. Впервые приводятся описания ряда праздников, специфических для Среднего Урала, календарных традиций белорусских переселенцев и татарского населения.</w:t>
      </w:r>
    </w:p>
    <w:p w:rsidR="00DD078F" w:rsidRPr="00DD078F" w:rsidRDefault="00DD078F" w:rsidP="00DD078F">
      <w:pPr>
        <w:tabs>
          <w:tab w:val="left" w:pos="567"/>
          <w:tab w:val="left" w:pos="851"/>
        </w:tabs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C86195" w:rsidRDefault="00C86195" w:rsidP="00C86195">
      <w:pPr>
        <w:pStyle w:val="a9"/>
        <w:numPr>
          <w:ilvl w:val="0"/>
          <w:numId w:val="16"/>
        </w:numPr>
        <w:tabs>
          <w:tab w:val="left" w:pos="0"/>
          <w:tab w:val="left" w:pos="567"/>
          <w:tab w:val="left" w:pos="709"/>
          <w:tab w:val="left" w:pos="851"/>
        </w:tabs>
        <w:spacing w:after="0"/>
        <w:ind w:left="0"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C86195">
        <w:rPr>
          <w:rFonts w:ascii="Bookman Old Style" w:hAnsi="Bookman Old Style"/>
          <w:sz w:val="28"/>
          <w:szCs w:val="28"/>
        </w:rPr>
        <w:t>Традиционная культура Урала : народная свадьба /И. Я. Стяжкин. - Свердловский областной Дом фольклора. – Вып. 2. - 206 с.</w:t>
      </w:r>
    </w:p>
    <w:p w:rsidR="00C86195" w:rsidRPr="00495613" w:rsidRDefault="00C86195" w:rsidP="00C86195">
      <w:pPr>
        <w:tabs>
          <w:tab w:val="left" w:pos="0"/>
          <w:tab w:val="left" w:pos="567"/>
          <w:tab w:val="left" w:pos="709"/>
          <w:tab w:val="left" w:pos="851"/>
        </w:tabs>
        <w:spacing w:after="0"/>
        <w:jc w:val="both"/>
        <w:rPr>
          <w:rFonts w:ascii="Bookman Old Style" w:hAnsi="Bookman Old Style"/>
          <w:i/>
          <w:sz w:val="28"/>
          <w:szCs w:val="28"/>
        </w:rPr>
      </w:pPr>
      <w:r w:rsidRPr="00495613">
        <w:rPr>
          <w:rFonts w:ascii="Bookman Old Style" w:hAnsi="Bookman Old Style"/>
          <w:i/>
          <w:sz w:val="28"/>
          <w:szCs w:val="28"/>
        </w:rPr>
        <w:tab/>
        <w:t>В этноидеографический словарь вошли неэ</w:t>
      </w:r>
      <w:r w:rsidR="00495613">
        <w:rPr>
          <w:rFonts w:ascii="Bookman Old Style" w:hAnsi="Bookman Old Style"/>
          <w:i/>
          <w:sz w:val="28"/>
          <w:szCs w:val="28"/>
        </w:rPr>
        <w:t>к</w:t>
      </w:r>
      <w:r w:rsidRPr="00495613">
        <w:rPr>
          <w:rFonts w:ascii="Bookman Old Style" w:hAnsi="Bookman Old Style"/>
          <w:i/>
          <w:sz w:val="28"/>
          <w:szCs w:val="28"/>
        </w:rPr>
        <w:t xml:space="preserve">спедиционные источники И. Я. Стяжкина, в нем </w:t>
      </w:r>
      <w:r w:rsidR="00495613" w:rsidRPr="00495613">
        <w:rPr>
          <w:rFonts w:ascii="Bookman Old Style" w:hAnsi="Bookman Old Style"/>
          <w:i/>
          <w:sz w:val="28"/>
          <w:szCs w:val="28"/>
        </w:rPr>
        <w:t>вы найдете старинные свадебные песни, толкование старинных обрядов</w:t>
      </w:r>
      <w:r w:rsidR="00495613">
        <w:rPr>
          <w:rFonts w:ascii="Bookman Old Style" w:hAnsi="Bookman Old Style"/>
          <w:i/>
          <w:sz w:val="28"/>
          <w:szCs w:val="28"/>
        </w:rPr>
        <w:t xml:space="preserve"> и неиспользуемых в наше время свадебных терминов.</w:t>
      </w:r>
    </w:p>
    <w:p w:rsidR="00C86195" w:rsidRDefault="00C86195" w:rsidP="00C86195">
      <w:pPr>
        <w:tabs>
          <w:tab w:val="left" w:pos="0"/>
          <w:tab w:val="left" w:pos="567"/>
          <w:tab w:val="left" w:pos="709"/>
          <w:tab w:val="left" w:pos="851"/>
        </w:tabs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C86195" w:rsidRPr="00C86195" w:rsidRDefault="00C86195" w:rsidP="00C86195">
      <w:pPr>
        <w:tabs>
          <w:tab w:val="left" w:pos="0"/>
          <w:tab w:val="left" w:pos="567"/>
          <w:tab w:val="left" w:pos="709"/>
          <w:tab w:val="left" w:pos="851"/>
        </w:tabs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B319CC" w:rsidRPr="00B319CC" w:rsidRDefault="00B319CC" w:rsidP="00FE5BC9">
      <w:pPr>
        <w:pStyle w:val="a9"/>
        <w:tabs>
          <w:tab w:val="left" w:pos="567"/>
          <w:tab w:val="left" w:pos="709"/>
          <w:tab w:val="left" w:pos="851"/>
          <w:tab w:val="left" w:pos="993"/>
        </w:tabs>
        <w:spacing w:after="0"/>
        <w:ind w:left="360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B319CC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B319CC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B319CC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B319CC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B319CC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135AA8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135AA8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135AA8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135AA8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135AA8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135AA8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135AA8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A30838" w:rsidRDefault="00A30838" w:rsidP="00135AA8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A30838" w:rsidRDefault="00A30838" w:rsidP="00135AA8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A30838" w:rsidRDefault="00A30838" w:rsidP="00135AA8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A30838" w:rsidRDefault="004942EA" w:rsidP="00135AA8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4942EA"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505460</wp:posOffset>
            </wp:positionV>
            <wp:extent cx="628650" cy="447675"/>
            <wp:effectExtent l="19050" t="0" r="0" b="0"/>
            <wp:wrapNone/>
            <wp:docPr id="5" name="Рисунок 8" descr="J01528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52876.W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BD5" w:rsidRPr="00FE5BC9" w:rsidRDefault="00FE5BC9" w:rsidP="00FE5BC9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FE5BC9">
        <w:rPr>
          <w:rFonts w:ascii="Bookman Old Style" w:hAnsi="Bookman Old Style"/>
          <w:b/>
          <w:sz w:val="28"/>
          <w:szCs w:val="28"/>
        </w:rPr>
        <w:lastRenderedPageBreak/>
        <w:t>АЛФАВИТНЫЙ УКАЗАТЕЛЬ АВТОРОВ</w:t>
      </w:r>
    </w:p>
    <w:p w:rsidR="00FE5BC9" w:rsidRDefault="00FE5BC9" w:rsidP="00FE5BC9">
      <w:pPr>
        <w:spacing w:after="0"/>
        <w:rPr>
          <w:rFonts w:ascii="Bookman Old Style" w:hAnsi="Bookman Old Style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30838" w:rsidTr="00A5567D">
        <w:tc>
          <w:tcPr>
            <w:tcW w:w="4785" w:type="dxa"/>
          </w:tcPr>
          <w:p w:rsidR="007606BD" w:rsidRDefault="007606BD" w:rsidP="00A5567D">
            <w:pPr>
              <w:tabs>
                <w:tab w:val="left" w:pos="4200"/>
              </w:tabs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606BD">
              <w:rPr>
                <w:rFonts w:ascii="Bookman Old Style" w:hAnsi="Bookman Old Style"/>
                <w:b/>
                <w:sz w:val="28"/>
                <w:szCs w:val="28"/>
              </w:rPr>
              <w:t>А</w:t>
            </w:r>
            <w:r w:rsidRPr="005D4501">
              <w:rPr>
                <w:rFonts w:ascii="Bookman Old Style" w:hAnsi="Bookman Old Style"/>
                <w:sz w:val="28"/>
                <w:szCs w:val="28"/>
              </w:rPr>
              <w:t>рхипова, Н. П.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            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  24</w:t>
            </w: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606BD">
              <w:rPr>
                <w:rFonts w:ascii="Bookman Old Style" w:hAnsi="Bookman Old Style"/>
                <w:b/>
                <w:sz w:val="28"/>
                <w:szCs w:val="28"/>
              </w:rPr>
              <w:t>Б</w:t>
            </w:r>
            <w:r w:rsidRPr="00211337">
              <w:rPr>
                <w:rFonts w:ascii="Bookman Old Style" w:hAnsi="Bookman Old Style"/>
                <w:sz w:val="28"/>
                <w:szCs w:val="28"/>
              </w:rPr>
              <w:t>арышникова, Т. А.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       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17</w:t>
            </w: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606BD">
              <w:rPr>
                <w:rFonts w:ascii="Bookman Old Style" w:hAnsi="Bookman Old Style"/>
                <w:b/>
                <w:sz w:val="28"/>
                <w:szCs w:val="28"/>
              </w:rPr>
              <w:t>В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ибе, Ф. И.                       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 25</w:t>
            </w:r>
          </w:p>
          <w:p w:rsidR="007606BD" w:rsidRDefault="007606BD" w:rsidP="00135AA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606BD">
              <w:rPr>
                <w:rFonts w:ascii="Bookman Old Style" w:hAnsi="Bookman Old Style"/>
                <w:sz w:val="28"/>
                <w:szCs w:val="28"/>
              </w:rPr>
              <w:t>В</w:t>
            </w:r>
            <w:r w:rsidRPr="00CC72F6">
              <w:rPr>
                <w:rFonts w:ascii="Bookman Old Style" w:hAnsi="Bookman Old Style"/>
                <w:sz w:val="28"/>
                <w:szCs w:val="28"/>
              </w:rPr>
              <w:t>иноградов, Н. Б.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          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 11</w:t>
            </w:r>
          </w:p>
          <w:p w:rsidR="00A30838" w:rsidRDefault="007606BD" w:rsidP="00135AA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Войтенко, А. А.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   </w:t>
            </w:r>
            <w:r w:rsidR="00A30838"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 w:rsidR="00A30838" w:rsidRDefault="00A30838" w:rsidP="00135AA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A5567D" w:rsidRDefault="00A5567D" w:rsidP="007606BD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606BD">
              <w:rPr>
                <w:rFonts w:ascii="Bookman Old Style" w:hAnsi="Bookman Old Style"/>
                <w:b/>
                <w:sz w:val="28"/>
                <w:szCs w:val="28"/>
              </w:rPr>
              <w:t>З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аплатин, М. А.,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25</w:t>
            </w:r>
          </w:p>
          <w:p w:rsidR="00A30838" w:rsidRDefault="00A30838" w:rsidP="00135AA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60F8D">
              <w:rPr>
                <w:rFonts w:ascii="Bookman Old Style" w:hAnsi="Bookman Old Style"/>
                <w:sz w:val="28"/>
                <w:szCs w:val="28"/>
              </w:rPr>
              <w:t>Звагельская, В. Е.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  <w:p w:rsidR="007606BD" w:rsidRDefault="007606BD" w:rsidP="00135AA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211337">
              <w:rPr>
                <w:rFonts w:ascii="Bookman Old Style" w:hAnsi="Bookman Old Style"/>
                <w:sz w:val="28"/>
                <w:szCs w:val="28"/>
              </w:rPr>
              <w:t>Змеева, Л. И.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12</w:t>
            </w:r>
          </w:p>
          <w:p w:rsidR="007606BD" w:rsidRDefault="007606BD" w:rsidP="00135AA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606BD">
              <w:rPr>
                <w:rFonts w:ascii="Bookman Old Style" w:hAnsi="Bookman Old Style"/>
                <w:b/>
                <w:sz w:val="28"/>
                <w:szCs w:val="28"/>
              </w:rPr>
              <w:t>К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онстантинов, Е. К.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</w:t>
            </w:r>
            <w:r>
              <w:rPr>
                <w:rFonts w:ascii="Bookman Old Style" w:hAnsi="Bookman Old Style"/>
                <w:sz w:val="28"/>
                <w:szCs w:val="28"/>
              </w:rPr>
              <w:t>19</w:t>
            </w: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Курочкин, А. Ф.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7</w:t>
            </w:r>
          </w:p>
          <w:p w:rsidR="00A5567D" w:rsidRDefault="00A5567D" w:rsidP="007606BD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606BD">
              <w:rPr>
                <w:rFonts w:ascii="Bookman Old Style" w:hAnsi="Bookman Old Style"/>
                <w:b/>
                <w:sz w:val="28"/>
                <w:szCs w:val="28"/>
              </w:rPr>
              <w:t>Л</w:t>
            </w:r>
            <w:r w:rsidRPr="0093453A">
              <w:rPr>
                <w:rFonts w:ascii="Bookman Old Style" w:hAnsi="Bookman Old Style"/>
                <w:sz w:val="28"/>
                <w:szCs w:val="28"/>
              </w:rPr>
              <w:t>обанов, Ю.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26</w:t>
            </w:r>
          </w:p>
          <w:p w:rsidR="00A5567D" w:rsidRDefault="00A5567D" w:rsidP="007606BD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606BD">
              <w:rPr>
                <w:rFonts w:ascii="Bookman Old Style" w:hAnsi="Bookman Old Style"/>
                <w:b/>
                <w:sz w:val="28"/>
                <w:szCs w:val="28"/>
              </w:rPr>
              <w:t>М</w:t>
            </w:r>
            <w:r>
              <w:rPr>
                <w:rFonts w:ascii="Bookman Old Style" w:hAnsi="Bookman Old Style"/>
                <w:sz w:val="28"/>
                <w:szCs w:val="28"/>
              </w:rPr>
              <w:t>асленников,</w:t>
            </w:r>
            <w:r w:rsidRPr="00DB3658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Е.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  <w:p w:rsidR="007606BD" w:rsidRDefault="007606BD" w:rsidP="00135AA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606BD">
              <w:rPr>
                <w:rFonts w:ascii="Bookman Old Style" w:hAnsi="Bookman Old Style"/>
                <w:b/>
                <w:sz w:val="28"/>
                <w:szCs w:val="28"/>
              </w:rPr>
              <w:t>О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пенкина, С. С.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606BD">
              <w:rPr>
                <w:rFonts w:ascii="Bookman Old Style" w:hAnsi="Bookman Old Style"/>
                <w:b/>
                <w:sz w:val="28"/>
                <w:szCs w:val="28"/>
              </w:rPr>
              <w:t>Р</w:t>
            </w:r>
            <w:r w:rsidRPr="009C04DB">
              <w:rPr>
                <w:rFonts w:ascii="Bookman Old Style" w:hAnsi="Bookman Old Style"/>
                <w:sz w:val="28"/>
                <w:szCs w:val="28"/>
              </w:rPr>
              <w:t>аскин, А. М.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Рубель, Р.,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Рябицев, В. К.,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27</w:t>
            </w: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606BD">
              <w:rPr>
                <w:rFonts w:ascii="Bookman Old Style" w:hAnsi="Bookman Old Style"/>
                <w:b/>
                <w:sz w:val="28"/>
                <w:szCs w:val="28"/>
              </w:rPr>
              <w:t>С</w:t>
            </w:r>
            <w:r w:rsidRPr="009C04DB">
              <w:rPr>
                <w:rFonts w:ascii="Bookman Old Style" w:hAnsi="Bookman Old Style"/>
                <w:sz w:val="28"/>
                <w:szCs w:val="28"/>
              </w:rPr>
              <w:t>тариков, А. А.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5</w:t>
            </w:r>
          </w:p>
          <w:p w:rsidR="00A30838" w:rsidRDefault="00A30838" w:rsidP="00135AA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Стяжкин, И. Я. 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</w:t>
            </w:r>
            <w:r>
              <w:rPr>
                <w:rFonts w:ascii="Bookman Old Style" w:hAnsi="Bookman Old Style"/>
                <w:sz w:val="28"/>
                <w:szCs w:val="28"/>
              </w:rPr>
              <w:t>29, 31</w:t>
            </w:r>
          </w:p>
          <w:p w:rsidR="007606BD" w:rsidRDefault="007606BD" w:rsidP="007606B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Сюньков, Г. К.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9</w:t>
            </w:r>
          </w:p>
          <w:p w:rsidR="00A30838" w:rsidRDefault="00A30838" w:rsidP="00135AA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A30838" w:rsidRDefault="00A30838" w:rsidP="00135AA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A30838" w:rsidRDefault="00A30838" w:rsidP="00A5567D">
            <w:pPr>
              <w:tabs>
                <w:tab w:val="left" w:pos="4200"/>
              </w:tabs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606BD">
              <w:rPr>
                <w:rFonts w:ascii="Bookman Old Style" w:hAnsi="Bookman Old Style"/>
                <w:b/>
                <w:sz w:val="28"/>
                <w:szCs w:val="28"/>
              </w:rPr>
              <w:t>Т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арасов, В. В.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27</w:t>
            </w:r>
          </w:p>
          <w:p w:rsidR="00A30838" w:rsidRDefault="007606BD" w:rsidP="00135AA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Тетеркин, Г. П.,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  <w:p w:rsidR="00A30838" w:rsidRDefault="00A30838" w:rsidP="00135AA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C72F6">
              <w:rPr>
                <w:rFonts w:ascii="Bookman Old Style" w:hAnsi="Bookman Old Style"/>
                <w:sz w:val="28"/>
                <w:szCs w:val="28"/>
              </w:rPr>
              <w:t>Титов, С.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22</w:t>
            </w:r>
          </w:p>
          <w:p w:rsidR="00A30838" w:rsidRDefault="007606BD" w:rsidP="00A5567D">
            <w:pPr>
              <w:tabs>
                <w:tab w:val="left" w:pos="4230"/>
              </w:tabs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C72F6">
              <w:rPr>
                <w:rFonts w:ascii="Bookman Old Style" w:hAnsi="Bookman Old Style"/>
                <w:sz w:val="28"/>
                <w:szCs w:val="28"/>
              </w:rPr>
              <w:t>Тулин, В. Ф.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A5567D">
              <w:rPr>
                <w:rFonts w:ascii="Bookman Old Style" w:hAnsi="Bookman Old Style"/>
                <w:sz w:val="28"/>
                <w:szCs w:val="28"/>
              </w:rPr>
              <w:t xml:space="preserve">        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  <w:tc>
          <w:tcPr>
            <w:tcW w:w="4785" w:type="dxa"/>
          </w:tcPr>
          <w:p w:rsidR="00A30838" w:rsidRDefault="00A30838" w:rsidP="00135AA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2BD5" w:rsidRPr="002801EE" w:rsidRDefault="00DB2BD5" w:rsidP="0078099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sectPr w:rsidR="00DB2BD5" w:rsidRPr="002801EE" w:rsidSect="00890C36">
      <w:footerReference w:type="default" r:id="rId11"/>
      <w:pgSz w:w="11906" w:h="16838"/>
      <w:pgMar w:top="1134" w:right="851" w:bottom="1134" w:left="1701" w:header="709" w:footer="709" w:gutter="0"/>
      <w:pgBorders w:display="firstPage"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8EB" w:rsidRDefault="00E768EB" w:rsidP="00DF1EBE">
      <w:pPr>
        <w:spacing w:after="0" w:line="240" w:lineRule="auto"/>
      </w:pPr>
      <w:r>
        <w:separator/>
      </w:r>
    </w:p>
  </w:endnote>
  <w:endnote w:type="continuationSeparator" w:id="1">
    <w:p w:rsidR="00E768EB" w:rsidRDefault="00E768EB" w:rsidP="00DF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082"/>
      <w:docPartObj>
        <w:docPartGallery w:val="Page Numbers (Bottom of Page)"/>
        <w:docPartUnique/>
      </w:docPartObj>
    </w:sdtPr>
    <w:sdtContent>
      <w:p w:rsidR="00EE0284" w:rsidRDefault="00DA4227">
        <w:pPr>
          <w:pStyle w:val="a5"/>
          <w:jc w:val="center"/>
        </w:pPr>
        <w:fldSimple w:instr=" PAGE   \* MERGEFORMAT ">
          <w:r w:rsidR="00890C36">
            <w:rPr>
              <w:noProof/>
            </w:rPr>
            <w:t>2</w:t>
          </w:r>
        </w:fldSimple>
      </w:p>
    </w:sdtContent>
  </w:sdt>
  <w:p w:rsidR="00EE0284" w:rsidRDefault="00EE02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8EB" w:rsidRDefault="00E768EB" w:rsidP="00DF1EBE">
      <w:pPr>
        <w:spacing w:after="0" w:line="240" w:lineRule="auto"/>
      </w:pPr>
      <w:r>
        <w:separator/>
      </w:r>
    </w:p>
  </w:footnote>
  <w:footnote w:type="continuationSeparator" w:id="1">
    <w:p w:rsidR="00E768EB" w:rsidRDefault="00E768EB" w:rsidP="00DF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E90"/>
    <w:multiLevelType w:val="hybridMultilevel"/>
    <w:tmpl w:val="DD46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D68"/>
    <w:multiLevelType w:val="hybridMultilevel"/>
    <w:tmpl w:val="D812D736"/>
    <w:lvl w:ilvl="0" w:tplc="5B6CC33E">
      <w:start w:val="23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64549"/>
    <w:multiLevelType w:val="hybridMultilevel"/>
    <w:tmpl w:val="204C8738"/>
    <w:lvl w:ilvl="0" w:tplc="89168AE6">
      <w:start w:val="28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6227"/>
    <w:multiLevelType w:val="hybridMultilevel"/>
    <w:tmpl w:val="83D60C40"/>
    <w:lvl w:ilvl="0" w:tplc="0878338A">
      <w:start w:val="24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21DC8"/>
    <w:multiLevelType w:val="hybridMultilevel"/>
    <w:tmpl w:val="C7C0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E47EE"/>
    <w:multiLevelType w:val="hybridMultilevel"/>
    <w:tmpl w:val="3142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170A"/>
    <w:multiLevelType w:val="hybridMultilevel"/>
    <w:tmpl w:val="2C10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8220A"/>
    <w:multiLevelType w:val="hybridMultilevel"/>
    <w:tmpl w:val="B706FA56"/>
    <w:lvl w:ilvl="0" w:tplc="80386E88">
      <w:start w:val="22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F3C7A"/>
    <w:multiLevelType w:val="hybridMultilevel"/>
    <w:tmpl w:val="7A660F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24B4B"/>
    <w:multiLevelType w:val="hybridMultilevel"/>
    <w:tmpl w:val="37CA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F18C3"/>
    <w:multiLevelType w:val="hybridMultilevel"/>
    <w:tmpl w:val="471A1D3E"/>
    <w:lvl w:ilvl="0" w:tplc="093CC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3B17CC1"/>
    <w:multiLevelType w:val="hybridMultilevel"/>
    <w:tmpl w:val="EAAA2DA2"/>
    <w:lvl w:ilvl="0" w:tplc="8EA84704">
      <w:start w:val="24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729A7"/>
    <w:multiLevelType w:val="hybridMultilevel"/>
    <w:tmpl w:val="C3F2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A2649"/>
    <w:multiLevelType w:val="hybridMultilevel"/>
    <w:tmpl w:val="204C8738"/>
    <w:lvl w:ilvl="0" w:tplc="89168AE6">
      <w:start w:val="28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659D9"/>
    <w:multiLevelType w:val="hybridMultilevel"/>
    <w:tmpl w:val="1F76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4054E"/>
    <w:multiLevelType w:val="hybridMultilevel"/>
    <w:tmpl w:val="F65E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58D0"/>
    <w:multiLevelType w:val="hybridMultilevel"/>
    <w:tmpl w:val="6256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4"/>
  </w:num>
  <w:num w:numId="10">
    <w:abstractNumId w:val="5"/>
  </w:num>
  <w:num w:numId="11">
    <w:abstractNumId w:val="15"/>
  </w:num>
  <w:num w:numId="12">
    <w:abstractNumId w:val="3"/>
  </w:num>
  <w:num w:numId="13">
    <w:abstractNumId w:val="11"/>
  </w:num>
  <w:num w:numId="14">
    <w:abstractNumId w:val="1"/>
  </w:num>
  <w:num w:numId="15">
    <w:abstractNumId w:val="7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2801EE"/>
    <w:rsid w:val="000059DD"/>
    <w:rsid w:val="0005383C"/>
    <w:rsid w:val="0006119B"/>
    <w:rsid w:val="00063F5A"/>
    <w:rsid w:val="000858B3"/>
    <w:rsid w:val="000A3A97"/>
    <w:rsid w:val="000C5E6D"/>
    <w:rsid w:val="000F70FE"/>
    <w:rsid w:val="00135AA8"/>
    <w:rsid w:val="00156183"/>
    <w:rsid w:val="00157841"/>
    <w:rsid w:val="00197F13"/>
    <w:rsid w:val="001D3146"/>
    <w:rsid w:val="00211337"/>
    <w:rsid w:val="00212BB4"/>
    <w:rsid w:val="00221DAB"/>
    <w:rsid w:val="002646B8"/>
    <w:rsid w:val="00276786"/>
    <w:rsid w:val="002801EE"/>
    <w:rsid w:val="002D3244"/>
    <w:rsid w:val="00302502"/>
    <w:rsid w:val="00365952"/>
    <w:rsid w:val="0038007B"/>
    <w:rsid w:val="003C33DE"/>
    <w:rsid w:val="00415E20"/>
    <w:rsid w:val="004324BD"/>
    <w:rsid w:val="004942EA"/>
    <w:rsid w:val="00495613"/>
    <w:rsid w:val="004C070E"/>
    <w:rsid w:val="004C0F1A"/>
    <w:rsid w:val="005201C9"/>
    <w:rsid w:val="005243C0"/>
    <w:rsid w:val="005D4501"/>
    <w:rsid w:val="00616E19"/>
    <w:rsid w:val="00626676"/>
    <w:rsid w:val="00634DF0"/>
    <w:rsid w:val="0064022A"/>
    <w:rsid w:val="00720D2C"/>
    <w:rsid w:val="007264BC"/>
    <w:rsid w:val="00727EA1"/>
    <w:rsid w:val="00732D42"/>
    <w:rsid w:val="00742C30"/>
    <w:rsid w:val="007606BD"/>
    <w:rsid w:val="00763F5A"/>
    <w:rsid w:val="007804D4"/>
    <w:rsid w:val="0078099C"/>
    <w:rsid w:val="007F7F89"/>
    <w:rsid w:val="00837CF1"/>
    <w:rsid w:val="008751A2"/>
    <w:rsid w:val="00890C36"/>
    <w:rsid w:val="008F13A1"/>
    <w:rsid w:val="00924CF6"/>
    <w:rsid w:val="0093453A"/>
    <w:rsid w:val="00950921"/>
    <w:rsid w:val="00957D4F"/>
    <w:rsid w:val="0097609B"/>
    <w:rsid w:val="009A1817"/>
    <w:rsid w:val="009C04DB"/>
    <w:rsid w:val="009E4A17"/>
    <w:rsid w:val="00A30838"/>
    <w:rsid w:val="00A5567D"/>
    <w:rsid w:val="00AB0BAD"/>
    <w:rsid w:val="00AB3D49"/>
    <w:rsid w:val="00AC4F21"/>
    <w:rsid w:val="00AE214D"/>
    <w:rsid w:val="00AE460E"/>
    <w:rsid w:val="00B16401"/>
    <w:rsid w:val="00B319CC"/>
    <w:rsid w:val="00B36D3A"/>
    <w:rsid w:val="00B54955"/>
    <w:rsid w:val="00B9793F"/>
    <w:rsid w:val="00BA2C24"/>
    <w:rsid w:val="00BC36E8"/>
    <w:rsid w:val="00BD1ED1"/>
    <w:rsid w:val="00BD6906"/>
    <w:rsid w:val="00C06EF6"/>
    <w:rsid w:val="00C14CA4"/>
    <w:rsid w:val="00C22612"/>
    <w:rsid w:val="00C23241"/>
    <w:rsid w:val="00C4439C"/>
    <w:rsid w:val="00C46B72"/>
    <w:rsid w:val="00C86195"/>
    <w:rsid w:val="00C92776"/>
    <w:rsid w:val="00CC72F6"/>
    <w:rsid w:val="00CE5063"/>
    <w:rsid w:val="00D56547"/>
    <w:rsid w:val="00D60F8D"/>
    <w:rsid w:val="00DA4227"/>
    <w:rsid w:val="00DB2BD5"/>
    <w:rsid w:val="00DB3658"/>
    <w:rsid w:val="00DD078F"/>
    <w:rsid w:val="00DD2FD9"/>
    <w:rsid w:val="00DE635D"/>
    <w:rsid w:val="00DF1EBE"/>
    <w:rsid w:val="00E01BCD"/>
    <w:rsid w:val="00E02342"/>
    <w:rsid w:val="00E06F48"/>
    <w:rsid w:val="00E768EB"/>
    <w:rsid w:val="00ED41F2"/>
    <w:rsid w:val="00EE0284"/>
    <w:rsid w:val="00F47FD4"/>
    <w:rsid w:val="00FE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F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1EBE"/>
  </w:style>
  <w:style w:type="paragraph" w:styleId="a5">
    <w:name w:val="footer"/>
    <w:basedOn w:val="a"/>
    <w:link w:val="a6"/>
    <w:uiPriority w:val="99"/>
    <w:unhideWhenUsed/>
    <w:rsid w:val="00DF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EBE"/>
  </w:style>
  <w:style w:type="paragraph" w:styleId="a7">
    <w:name w:val="Balloon Text"/>
    <w:basedOn w:val="a"/>
    <w:link w:val="a8"/>
    <w:uiPriority w:val="99"/>
    <w:semiHidden/>
    <w:unhideWhenUsed/>
    <w:rsid w:val="008F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3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70E"/>
    <w:pPr>
      <w:ind w:left="720"/>
      <w:contextualSpacing/>
    </w:pPr>
  </w:style>
  <w:style w:type="table" w:styleId="aa">
    <w:name w:val="Table Grid"/>
    <w:basedOn w:val="a1"/>
    <w:uiPriority w:val="59"/>
    <w:rsid w:val="00A30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0DB8-1F45-40F2-AE1C-62F0CAC4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18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2011-08-10T06:15:00Z</dcterms:created>
  <dcterms:modified xsi:type="dcterms:W3CDTF">2012-05-26T06:43:00Z</dcterms:modified>
</cp:coreProperties>
</file>